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BE0D4" w14:textId="57F135B5" w:rsidR="00D86525" w:rsidRPr="00D86525" w:rsidRDefault="00241157" w:rsidP="00D86525">
      <w:pPr>
        <w:pStyle w:val="NoSpacing"/>
        <w:jc w:val="center"/>
        <w:rPr>
          <w:rFonts w:ascii="Times New Roman" w:hAnsi="Times New Roman" w:cs="Times New Roman"/>
          <w:b/>
          <w:sz w:val="24"/>
          <w:szCs w:val="24"/>
        </w:rPr>
      </w:pPr>
      <w:r>
        <w:rPr>
          <w:rFonts w:ascii="Times New Roman" w:hAnsi="Times New Roman" w:cs="Times New Roman"/>
          <w:b/>
          <w:sz w:val="24"/>
          <w:szCs w:val="24"/>
        </w:rPr>
        <w:t>THE JOY OF THE LORD IS YOUR</w:t>
      </w:r>
      <w:r w:rsidR="00D86525" w:rsidRPr="00D86525">
        <w:rPr>
          <w:rFonts w:ascii="Times New Roman" w:hAnsi="Times New Roman" w:cs="Times New Roman"/>
          <w:b/>
          <w:sz w:val="24"/>
          <w:szCs w:val="24"/>
        </w:rPr>
        <w:t xml:space="preserve"> STRENGTH</w:t>
      </w:r>
    </w:p>
    <w:p w14:paraId="5DFCFC28" w14:textId="40D8B15A" w:rsidR="00D86525" w:rsidRDefault="008B7756" w:rsidP="008B7756">
      <w:pPr>
        <w:pStyle w:val="NoSpacing"/>
        <w:jc w:val="right"/>
        <w:rPr>
          <w:rFonts w:ascii="Times New Roman" w:hAnsi="Times New Roman" w:cs="Times New Roman"/>
          <w:sz w:val="24"/>
          <w:szCs w:val="24"/>
        </w:rPr>
      </w:pPr>
      <w:r>
        <w:rPr>
          <w:rFonts w:ascii="Times New Roman" w:hAnsi="Times New Roman" w:cs="Times New Roman"/>
          <w:sz w:val="24"/>
          <w:szCs w:val="24"/>
        </w:rPr>
        <w:t>January 14, 2024</w:t>
      </w:r>
    </w:p>
    <w:p w14:paraId="54189440" w14:textId="77777777" w:rsidR="008B7756" w:rsidRDefault="008B7756" w:rsidP="008B7756">
      <w:pPr>
        <w:pStyle w:val="NoSpacing"/>
        <w:jc w:val="right"/>
        <w:rPr>
          <w:rFonts w:ascii="Times New Roman" w:hAnsi="Times New Roman" w:cs="Times New Roman"/>
          <w:sz w:val="24"/>
          <w:szCs w:val="24"/>
        </w:rPr>
      </w:pPr>
    </w:p>
    <w:p w14:paraId="4D626DE3" w14:textId="77777777" w:rsidR="00D86525" w:rsidRPr="00D86525" w:rsidRDefault="00D86525" w:rsidP="00D86525">
      <w:pPr>
        <w:pStyle w:val="NoSpacing"/>
        <w:rPr>
          <w:rFonts w:ascii="Times New Roman" w:hAnsi="Times New Roman" w:cs="Times New Roman"/>
          <w:sz w:val="24"/>
          <w:szCs w:val="24"/>
        </w:rPr>
      </w:pPr>
      <w:r w:rsidRPr="00D86525">
        <w:rPr>
          <w:rFonts w:ascii="Times New Roman" w:hAnsi="Times New Roman" w:cs="Times New Roman"/>
          <w:sz w:val="24"/>
          <w:szCs w:val="24"/>
        </w:rPr>
        <w:t>Nehemiah 7:73-8:18</w:t>
      </w:r>
    </w:p>
    <w:p w14:paraId="541E71C2" w14:textId="77777777" w:rsidR="00D86525" w:rsidRDefault="00D86525" w:rsidP="00D86525">
      <w:pPr>
        <w:pStyle w:val="NoSpacing"/>
        <w:rPr>
          <w:rFonts w:ascii="Times New Roman" w:hAnsi="Times New Roman" w:cs="Times New Roman"/>
          <w:sz w:val="24"/>
          <w:szCs w:val="24"/>
        </w:rPr>
      </w:pPr>
      <w:r w:rsidRPr="00D86525">
        <w:rPr>
          <w:rFonts w:ascii="Times New Roman" w:hAnsi="Times New Roman" w:cs="Times New Roman"/>
          <w:sz w:val="24"/>
          <w:szCs w:val="24"/>
        </w:rPr>
        <w:t>Key verse 8:10 Nehemiah said, “Go and enjoy choice food and sweet drinks, and send some to those who have nothing prepared. This day is holy to our Lord. Do not grieve, for the joy of the Lord is your strength.”</w:t>
      </w:r>
    </w:p>
    <w:p w14:paraId="2EFF0694" w14:textId="3B247F1F" w:rsidR="00D86525" w:rsidRDefault="00D86525" w:rsidP="00D86525">
      <w:pPr>
        <w:pStyle w:val="NoSpacing"/>
        <w:rPr>
          <w:rFonts w:ascii="Times New Roman" w:hAnsi="Times New Roman" w:cs="Times New Roman"/>
          <w:sz w:val="24"/>
          <w:szCs w:val="24"/>
        </w:rPr>
      </w:pPr>
    </w:p>
    <w:p w14:paraId="022DA554" w14:textId="1C70F967" w:rsidR="003A66DB" w:rsidRDefault="003A66DB" w:rsidP="00D86525">
      <w:pPr>
        <w:pStyle w:val="NoSpacing"/>
        <w:rPr>
          <w:rFonts w:ascii="Times New Roman" w:hAnsi="Times New Roman" w:cs="Times New Roman"/>
          <w:sz w:val="24"/>
          <w:szCs w:val="24"/>
        </w:rPr>
      </w:pPr>
      <w:r>
        <w:rPr>
          <w:rFonts w:ascii="Times New Roman" w:hAnsi="Times New Roman" w:cs="Times New Roman"/>
          <w:sz w:val="24"/>
          <w:szCs w:val="24"/>
        </w:rPr>
        <w:t>Last week we learned that Ezra devoted himself to the study and observance of the Law of the Lord. In today’s passage, we see how he practiced it in real life</w:t>
      </w:r>
      <w:r w:rsidR="005712A1">
        <w:rPr>
          <w:rFonts w:ascii="Times New Roman" w:hAnsi="Times New Roman" w:cs="Times New Roman"/>
          <w:sz w:val="24"/>
          <w:szCs w:val="24"/>
        </w:rPr>
        <w:t>. We learn</w:t>
      </w:r>
      <w:r w:rsidR="00534DF4">
        <w:rPr>
          <w:rFonts w:ascii="Times New Roman" w:hAnsi="Times New Roman" w:cs="Times New Roman"/>
          <w:sz w:val="24"/>
          <w:szCs w:val="24"/>
        </w:rPr>
        <w:t xml:space="preserve"> also</w:t>
      </w:r>
      <w:r w:rsidR="005712A1">
        <w:rPr>
          <w:rFonts w:ascii="Times New Roman" w:hAnsi="Times New Roman" w:cs="Times New Roman"/>
          <w:sz w:val="24"/>
          <w:szCs w:val="24"/>
        </w:rPr>
        <w:t xml:space="preserve"> how the Bible study </w:t>
      </w:r>
      <w:r>
        <w:rPr>
          <w:rFonts w:ascii="Times New Roman" w:hAnsi="Times New Roman" w:cs="Times New Roman"/>
          <w:sz w:val="24"/>
          <w:szCs w:val="24"/>
        </w:rPr>
        <w:t>brings joy and that joy is our strength.</w:t>
      </w:r>
    </w:p>
    <w:p w14:paraId="6C8F0716" w14:textId="77777777" w:rsidR="003A66DB" w:rsidRDefault="003A66DB" w:rsidP="00D86525">
      <w:pPr>
        <w:pStyle w:val="NoSpacing"/>
        <w:rPr>
          <w:rFonts w:ascii="Times New Roman" w:hAnsi="Times New Roman" w:cs="Times New Roman"/>
          <w:sz w:val="24"/>
          <w:szCs w:val="24"/>
        </w:rPr>
      </w:pPr>
    </w:p>
    <w:p w14:paraId="0575D613" w14:textId="1945A46D" w:rsidR="00D86525" w:rsidRDefault="00D86525" w:rsidP="00D86525">
      <w:pPr>
        <w:pStyle w:val="NoSpacing"/>
        <w:rPr>
          <w:rFonts w:ascii="Times New Roman" w:hAnsi="Times New Roman" w:cs="Times New Roman"/>
          <w:sz w:val="24"/>
          <w:szCs w:val="24"/>
        </w:rPr>
      </w:pPr>
      <w:r w:rsidRPr="00D86525">
        <w:rPr>
          <w:rFonts w:ascii="Times New Roman" w:hAnsi="Times New Roman" w:cs="Times New Roman"/>
          <w:sz w:val="24"/>
          <w:szCs w:val="24"/>
        </w:rPr>
        <w:t xml:space="preserve">To better </w:t>
      </w:r>
      <w:r w:rsidR="003A66DB">
        <w:rPr>
          <w:rFonts w:ascii="Times New Roman" w:hAnsi="Times New Roman" w:cs="Times New Roman"/>
          <w:sz w:val="24"/>
          <w:szCs w:val="24"/>
        </w:rPr>
        <w:t>understand</w:t>
      </w:r>
      <w:r w:rsidRPr="00D86525">
        <w:rPr>
          <w:rFonts w:ascii="Times New Roman" w:hAnsi="Times New Roman" w:cs="Times New Roman"/>
          <w:sz w:val="24"/>
          <w:szCs w:val="24"/>
        </w:rPr>
        <w:t xml:space="preserve"> Nehemiah 8, we need to go back almost 150 years before this chapter begins. In 586 B.C., the last Judean king was dethroned and then executed by King Nebuchadnezzar and the Babylonians. The Babylonians proceeded to burn down the temple. They tore down the walls of Jerusalem and left the city as a pile of rubble. Most of the people were deported to Babylon. This period in Israel’s history is referred to as the Babylonian exile. In 539 B.C., God moved the heart of King Cyrus to allow the Israelites to return to Judea and rebuild the temple and Jerusalem. A large group of courageous Israelites, led by Zerubbabel the governor and Joshua the priest, left Babylon and resettled in Jerusalem. They focused on rebuilding the temple but there were all kinds of delays</w:t>
      </w:r>
      <w:r w:rsidR="005D33C6">
        <w:rPr>
          <w:rFonts w:ascii="Times New Roman" w:hAnsi="Times New Roman" w:cs="Times New Roman"/>
          <w:sz w:val="24"/>
          <w:szCs w:val="24"/>
        </w:rPr>
        <w:t xml:space="preserve"> due to God’s enemies’ obstruction</w:t>
      </w:r>
      <w:r w:rsidRPr="00D86525">
        <w:rPr>
          <w:rFonts w:ascii="Times New Roman" w:hAnsi="Times New Roman" w:cs="Times New Roman"/>
          <w:sz w:val="24"/>
          <w:szCs w:val="24"/>
        </w:rPr>
        <w:t>. Finally, under the preaching of Zechariah and Haggai, the Israelites finished the temple in 516 B.C. Then for the next 60 years, nothing really happens in Jerusalem. T</w:t>
      </w:r>
      <w:r w:rsidR="00AD00E5">
        <w:rPr>
          <w:rFonts w:ascii="Times New Roman" w:hAnsi="Times New Roman" w:cs="Times New Roman"/>
          <w:sz w:val="24"/>
          <w:szCs w:val="24"/>
        </w:rPr>
        <w:t>he events of the Book of Esther occur</w:t>
      </w:r>
      <w:r w:rsidRPr="00D86525">
        <w:rPr>
          <w:rFonts w:ascii="Times New Roman" w:hAnsi="Times New Roman" w:cs="Times New Roman"/>
          <w:sz w:val="24"/>
          <w:szCs w:val="24"/>
        </w:rPr>
        <w:t xml:space="preserve"> during this time but the Bible is silent about the Israelites in Jerusalem. After rebuilding the temple, the Israelites seemed to have given their attention to settling down. Jerusalem was neglected. Without adequate Bible teaching, the faith of the people </w:t>
      </w:r>
      <w:r w:rsidR="00382880" w:rsidRPr="00D86525">
        <w:rPr>
          <w:rFonts w:ascii="Times New Roman" w:hAnsi="Times New Roman" w:cs="Times New Roman"/>
          <w:sz w:val="24"/>
          <w:szCs w:val="24"/>
        </w:rPr>
        <w:t>deterior</w:t>
      </w:r>
      <w:r w:rsidR="00382880">
        <w:rPr>
          <w:rFonts w:ascii="Times New Roman" w:hAnsi="Times New Roman" w:cs="Times New Roman"/>
          <w:sz w:val="24"/>
          <w:szCs w:val="24"/>
        </w:rPr>
        <w:t>at</w:t>
      </w:r>
      <w:r w:rsidRPr="00D86525">
        <w:rPr>
          <w:rFonts w:ascii="Times New Roman" w:hAnsi="Times New Roman" w:cs="Times New Roman"/>
          <w:sz w:val="24"/>
          <w:szCs w:val="24"/>
        </w:rPr>
        <w:t xml:space="preserve">ed. It seemed </w:t>
      </w:r>
      <w:r w:rsidR="00190BA9">
        <w:rPr>
          <w:rFonts w:ascii="Times New Roman" w:hAnsi="Times New Roman" w:cs="Times New Roman"/>
          <w:sz w:val="24"/>
          <w:szCs w:val="24"/>
        </w:rPr>
        <w:t xml:space="preserve">that </w:t>
      </w:r>
      <w:r w:rsidRPr="00D86525">
        <w:rPr>
          <w:rFonts w:ascii="Times New Roman" w:hAnsi="Times New Roman" w:cs="Times New Roman"/>
          <w:sz w:val="24"/>
          <w:szCs w:val="24"/>
        </w:rPr>
        <w:t xml:space="preserve">worship and devotion to the LORD became superficial. </w:t>
      </w:r>
    </w:p>
    <w:p w14:paraId="14A25924" w14:textId="77777777" w:rsidR="00D86525" w:rsidRDefault="00D86525" w:rsidP="00D86525">
      <w:pPr>
        <w:pStyle w:val="NoSpacing"/>
        <w:rPr>
          <w:rFonts w:ascii="Times New Roman" w:hAnsi="Times New Roman" w:cs="Times New Roman"/>
          <w:sz w:val="24"/>
          <w:szCs w:val="24"/>
        </w:rPr>
      </w:pPr>
    </w:p>
    <w:p w14:paraId="3342836F" w14:textId="0A29E76B" w:rsidR="00D86525" w:rsidRDefault="00631E26" w:rsidP="00D86525">
      <w:pPr>
        <w:pStyle w:val="NoSpacing"/>
        <w:rPr>
          <w:rFonts w:ascii="Times New Roman" w:hAnsi="Times New Roman" w:cs="Times New Roman"/>
          <w:sz w:val="24"/>
          <w:szCs w:val="24"/>
        </w:rPr>
      </w:pPr>
      <w:r>
        <w:rPr>
          <w:rFonts w:ascii="Times New Roman" w:hAnsi="Times New Roman" w:cs="Times New Roman"/>
          <w:sz w:val="24"/>
          <w:szCs w:val="24"/>
        </w:rPr>
        <w:t>In</w:t>
      </w:r>
      <w:r w:rsidR="00D86525" w:rsidRPr="00D86525">
        <w:rPr>
          <w:rFonts w:ascii="Times New Roman" w:hAnsi="Times New Roman" w:cs="Times New Roman"/>
          <w:sz w:val="24"/>
          <w:szCs w:val="24"/>
        </w:rPr>
        <w:t xml:space="preserve"> 458 B.C., Ezra the priest and teacher of the Law, led a second group of sacrificial and courageous Israelites to resettle in Judea. He taught God’s Law as an attempt to restore the faith of the people. God used him to bring about spiritual reforms. Still, during this time, no work was done to rebuild Jerusa</w:t>
      </w:r>
      <w:r w:rsidR="003772B4">
        <w:rPr>
          <w:rFonts w:ascii="Times New Roman" w:hAnsi="Times New Roman" w:cs="Times New Roman"/>
          <w:sz w:val="24"/>
          <w:szCs w:val="24"/>
        </w:rPr>
        <w:t>lem. Then 14 years later, in 444</w:t>
      </w:r>
      <w:r w:rsidR="00D86525" w:rsidRPr="00D86525">
        <w:rPr>
          <w:rFonts w:ascii="Times New Roman" w:hAnsi="Times New Roman" w:cs="Times New Roman"/>
          <w:sz w:val="24"/>
          <w:szCs w:val="24"/>
        </w:rPr>
        <w:t xml:space="preserve"> B.C., Nehemiah stepped onto the scene of history. He was originally a cupbearer for King Artaxerxes of Persia. One day his brother told him that the Israelites were neglecting Jerusalem. They were disgraced and in trouble. God moved Nehemiah to ask </w:t>
      </w:r>
      <w:r w:rsidR="005712A1">
        <w:rPr>
          <w:rFonts w:ascii="Times New Roman" w:hAnsi="Times New Roman" w:cs="Times New Roman"/>
          <w:sz w:val="24"/>
          <w:szCs w:val="24"/>
        </w:rPr>
        <w:t xml:space="preserve">King </w:t>
      </w:r>
      <w:r w:rsidR="00D86525" w:rsidRPr="00D86525">
        <w:rPr>
          <w:rFonts w:ascii="Times New Roman" w:hAnsi="Times New Roman" w:cs="Times New Roman"/>
          <w:sz w:val="24"/>
          <w:szCs w:val="24"/>
        </w:rPr>
        <w:t xml:space="preserve">Artaxerxes for permission to go to Jerusalem to rebuild the walls and gates. The king granted him permission, gave him supplies, and protection and appointed him as the new governor. Nehemiah arrived in Jerusalem to find that there was opposition to rebuilding the wall from powerful Gentiles and some Jews. But God helped him and the families to persevere. They fully armed themselves with weapons as they worked on the wall. Finally, almost one hundred years after the Israelites first returned to Judea, they rebuilt the entire Jerusalem city wall in just fifty-two days. The wall’s completion was a miracle from God. This doesn’t mean </w:t>
      </w:r>
      <w:r w:rsidR="003A66DB">
        <w:rPr>
          <w:rFonts w:ascii="Times New Roman" w:hAnsi="Times New Roman" w:cs="Times New Roman"/>
          <w:sz w:val="24"/>
          <w:szCs w:val="24"/>
        </w:rPr>
        <w:t xml:space="preserve">that </w:t>
      </w:r>
      <w:r w:rsidR="00D86525" w:rsidRPr="00D86525">
        <w:rPr>
          <w:rFonts w:ascii="Times New Roman" w:hAnsi="Times New Roman" w:cs="Times New Roman"/>
          <w:sz w:val="24"/>
          <w:szCs w:val="24"/>
        </w:rPr>
        <w:t xml:space="preserve">life became perfect. Hostile enemies continued to threaten and intimidate Nehemiah and the people. A long, uncertain road lay ahead to restore the rest of the city. But God had given his people this collective, monumental victory. It was a time of thanksgiving to God. It was now time to celebrate! Less than a week after the wall is completed, the Israelites gather as one people at a large square before the Water Gate. There is no ribbon cutting </w:t>
      </w:r>
      <w:r w:rsidR="00D86525" w:rsidRPr="00D86525">
        <w:rPr>
          <w:rFonts w:ascii="Times New Roman" w:hAnsi="Times New Roman" w:cs="Times New Roman"/>
          <w:sz w:val="24"/>
          <w:szCs w:val="24"/>
        </w:rPr>
        <w:lastRenderedPageBreak/>
        <w:t xml:space="preserve">ceremony nor political speeches nor fireworks as we might expect today. The completion of the wall is not celebrated with backslapping and handshakes and shouts of, “Woohoo! We did it!” </w:t>
      </w:r>
    </w:p>
    <w:p w14:paraId="19B90C7F" w14:textId="77777777" w:rsidR="00D86525" w:rsidRDefault="00D86525" w:rsidP="00D86525">
      <w:pPr>
        <w:pStyle w:val="NoSpacing"/>
        <w:rPr>
          <w:rFonts w:ascii="Times New Roman" w:hAnsi="Times New Roman" w:cs="Times New Roman"/>
          <w:sz w:val="24"/>
          <w:szCs w:val="24"/>
        </w:rPr>
      </w:pPr>
    </w:p>
    <w:p w14:paraId="363046AA" w14:textId="3352B629" w:rsidR="00382880" w:rsidRDefault="00D86525" w:rsidP="00D86525">
      <w:pPr>
        <w:pStyle w:val="NoSpacing"/>
        <w:rPr>
          <w:rFonts w:ascii="Times New Roman" w:hAnsi="Times New Roman" w:cs="Times New Roman"/>
          <w:sz w:val="24"/>
          <w:szCs w:val="24"/>
        </w:rPr>
      </w:pPr>
      <w:r w:rsidRPr="00D86525">
        <w:rPr>
          <w:rFonts w:ascii="Times New Roman" w:hAnsi="Times New Roman" w:cs="Times New Roman"/>
          <w:sz w:val="24"/>
          <w:szCs w:val="24"/>
        </w:rPr>
        <w:t xml:space="preserve">Instead they tell Ezra, the teacher of the Law, to bring out the book of the Law of Moses and to read it to them. The Israelites celebrate this major milestone by turning their attention, not on themselves nor the wall, but on God and his word. They celebrate with Bible reading and a worship service. The worship service begins with Ezra standing on a high wooden platform. The platform was constructed for this occasion, so that the people could see him. He faces many thousands of people. There are men, women and even children. Anyone who could understand is invited. They show up at daybreak, waiting with </w:t>
      </w:r>
      <w:r w:rsidR="005E0163">
        <w:rPr>
          <w:rFonts w:ascii="Times New Roman" w:hAnsi="Times New Roman" w:cs="Times New Roman"/>
          <w:sz w:val="24"/>
          <w:szCs w:val="24"/>
        </w:rPr>
        <w:t xml:space="preserve">full </w:t>
      </w:r>
      <w:r w:rsidRPr="00D86525">
        <w:rPr>
          <w:rFonts w:ascii="Times New Roman" w:hAnsi="Times New Roman" w:cs="Times New Roman"/>
          <w:sz w:val="24"/>
          <w:szCs w:val="24"/>
        </w:rPr>
        <w:t>attention on Ezra to hear God’s word read out loud. On the platform with Ezra are prominent people in the community, six on his right and seven on his left. When Ezra opens the book, the people all stan</w:t>
      </w:r>
      <w:r w:rsidR="00631E26">
        <w:rPr>
          <w:rFonts w:ascii="Times New Roman" w:hAnsi="Times New Roman" w:cs="Times New Roman"/>
          <w:sz w:val="24"/>
          <w:szCs w:val="24"/>
        </w:rPr>
        <w:t>d up. Ezra praises the LORD, the</w:t>
      </w:r>
      <w:r w:rsidRPr="00D86525">
        <w:rPr>
          <w:rFonts w:ascii="Times New Roman" w:hAnsi="Times New Roman" w:cs="Times New Roman"/>
          <w:sz w:val="24"/>
          <w:szCs w:val="24"/>
        </w:rPr>
        <w:t xml:space="preserve"> great God. All the people respond by lifting their hands and shouting, “Amen! Amen!” Then they all bow down with their faces to the ground and they worship the LORD. The Israe</w:t>
      </w:r>
      <w:r w:rsidR="00631E26">
        <w:rPr>
          <w:rFonts w:ascii="Times New Roman" w:hAnsi="Times New Roman" w:cs="Times New Roman"/>
          <w:sz w:val="24"/>
          <w:szCs w:val="24"/>
        </w:rPr>
        <w:t>lites worship with thankfulness and</w:t>
      </w:r>
      <w:r w:rsidRPr="00D86525">
        <w:rPr>
          <w:rFonts w:ascii="Times New Roman" w:hAnsi="Times New Roman" w:cs="Times New Roman"/>
          <w:sz w:val="24"/>
          <w:szCs w:val="24"/>
        </w:rPr>
        <w:t xml:space="preserve"> humility for what the LORD has done for them. Then, for the next six hours, Ezra reads from the Book of the Law and explains what it means. Because so many people are there and because for some, Hebrew is likely not their first language, a group of Levites </w:t>
      </w:r>
      <w:r w:rsidR="005712A1">
        <w:rPr>
          <w:rFonts w:ascii="Times New Roman" w:hAnsi="Times New Roman" w:cs="Times New Roman"/>
          <w:sz w:val="24"/>
          <w:szCs w:val="24"/>
        </w:rPr>
        <w:t>go throughout the crowd to translate what is being read.</w:t>
      </w:r>
    </w:p>
    <w:p w14:paraId="7325CA94" w14:textId="77777777" w:rsidR="00D86525" w:rsidRDefault="00D86525" w:rsidP="00D86525">
      <w:pPr>
        <w:pStyle w:val="NoSpacing"/>
        <w:rPr>
          <w:rFonts w:ascii="Times New Roman" w:hAnsi="Times New Roman" w:cs="Times New Roman"/>
          <w:sz w:val="24"/>
          <w:szCs w:val="24"/>
        </w:rPr>
      </w:pPr>
    </w:p>
    <w:p w14:paraId="370F8BFE" w14:textId="38F2265F" w:rsidR="00AD5230" w:rsidRDefault="00D86525" w:rsidP="00D86525">
      <w:pPr>
        <w:pStyle w:val="NoSpacing"/>
        <w:rPr>
          <w:rFonts w:ascii="Times New Roman" w:hAnsi="Times New Roman" w:cs="Times New Roman"/>
          <w:sz w:val="24"/>
          <w:szCs w:val="24"/>
        </w:rPr>
      </w:pPr>
      <w:r w:rsidRPr="00D86525">
        <w:rPr>
          <w:rFonts w:ascii="Times New Roman" w:hAnsi="Times New Roman" w:cs="Times New Roman"/>
          <w:sz w:val="24"/>
          <w:szCs w:val="24"/>
        </w:rPr>
        <w:t xml:space="preserve">Look at verse 8. “They read from the Book of the Law of God, making it clear and giving the meaning so that the people understood what was being read.” By our standards, this celebration worship service </w:t>
      </w:r>
      <w:r w:rsidR="00C92E19">
        <w:rPr>
          <w:rFonts w:ascii="Times New Roman" w:hAnsi="Times New Roman" w:cs="Times New Roman"/>
          <w:sz w:val="24"/>
          <w:szCs w:val="24"/>
        </w:rPr>
        <w:t>looks boring</w:t>
      </w:r>
      <w:r w:rsidRPr="00D86525">
        <w:rPr>
          <w:rFonts w:ascii="Times New Roman" w:hAnsi="Times New Roman" w:cs="Times New Roman"/>
          <w:sz w:val="24"/>
          <w:szCs w:val="24"/>
        </w:rPr>
        <w:t>. There is no praise band or orchestra. There are no slick videos or fancy visuals. There are no testimonies from the wall builders. It seems that there aren’t even</w:t>
      </w:r>
      <w:r w:rsidR="00AD5230">
        <w:rPr>
          <w:rFonts w:ascii="Times New Roman" w:hAnsi="Times New Roman" w:cs="Times New Roman"/>
          <w:sz w:val="24"/>
          <w:szCs w:val="24"/>
        </w:rPr>
        <w:t xml:space="preserve"> any chairs. But what they had wa</w:t>
      </w:r>
      <w:r w:rsidRPr="00D86525">
        <w:rPr>
          <w:rFonts w:ascii="Times New Roman" w:hAnsi="Times New Roman" w:cs="Times New Roman"/>
          <w:sz w:val="24"/>
          <w:szCs w:val="24"/>
        </w:rPr>
        <w:t>s the word of God. At the core of their pra</w:t>
      </w:r>
      <w:r w:rsidR="00AD5230">
        <w:rPr>
          <w:rFonts w:ascii="Times New Roman" w:hAnsi="Times New Roman" w:cs="Times New Roman"/>
          <w:sz w:val="24"/>
          <w:szCs w:val="24"/>
        </w:rPr>
        <w:t>ise and worship wa</w:t>
      </w:r>
      <w:r w:rsidR="00631E26">
        <w:rPr>
          <w:rFonts w:ascii="Times New Roman" w:hAnsi="Times New Roman" w:cs="Times New Roman"/>
          <w:sz w:val="24"/>
          <w:szCs w:val="24"/>
        </w:rPr>
        <w:t>s listening to and</w:t>
      </w:r>
      <w:r w:rsidRPr="00D86525">
        <w:rPr>
          <w:rFonts w:ascii="Times New Roman" w:hAnsi="Times New Roman" w:cs="Times New Roman"/>
          <w:sz w:val="24"/>
          <w:szCs w:val="24"/>
        </w:rPr>
        <w:t xml:space="preserve"> understanding</w:t>
      </w:r>
      <w:r w:rsidR="00631E26">
        <w:rPr>
          <w:rFonts w:ascii="Times New Roman" w:hAnsi="Times New Roman" w:cs="Times New Roman"/>
          <w:sz w:val="24"/>
          <w:szCs w:val="24"/>
        </w:rPr>
        <w:t xml:space="preserve"> </w:t>
      </w:r>
      <w:r w:rsidRPr="00D86525">
        <w:rPr>
          <w:rFonts w:ascii="Times New Roman" w:hAnsi="Times New Roman" w:cs="Times New Roman"/>
          <w:sz w:val="24"/>
          <w:szCs w:val="24"/>
        </w:rPr>
        <w:t>what God was saying to them. They know that the best way to celebrate the completion of the wall is to worship God with thanksgiving and to listen to G</w:t>
      </w:r>
      <w:r w:rsidR="00631E26">
        <w:rPr>
          <w:rFonts w:ascii="Times New Roman" w:hAnsi="Times New Roman" w:cs="Times New Roman"/>
          <w:sz w:val="24"/>
          <w:szCs w:val="24"/>
        </w:rPr>
        <w:t>od with humble hearts</w:t>
      </w:r>
      <w:r w:rsidRPr="00D86525">
        <w:rPr>
          <w:rFonts w:ascii="Times New Roman" w:hAnsi="Times New Roman" w:cs="Times New Roman"/>
          <w:sz w:val="24"/>
          <w:szCs w:val="24"/>
        </w:rPr>
        <w:t>. They know that more than anything, they need the word of God. Our times and circumstances are far different from Nehemiah’s time and circumstances. We may not be able to relate to the specifics in the book of Nehemiah. But there is one very important thing we have in common with them. They needed God’s word then and we need God’s word now. So make listening to God’s word a priority, espe</w:t>
      </w:r>
      <w:r w:rsidR="00A52073">
        <w:rPr>
          <w:rFonts w:ascii="Times New Roman" w:hAnsi="Times New Roman" w:cs="Times New Roman"/>
          <w:sz w:val="24"/>
          <w:szCs w:val="24"/>
        </w:rPr>
        <w:t>cially in</w:t>
      </w:r>
      <w:r w:rsidRPr="00D86525">
        <w:rPr>
          <w:rFonts w:ascii="Times New Roman" w:hAnsi="Times New Roman" w:cs="Times New Roman"/>
          <w:sz w:val="24"/>
          <w:szCs w:val="24"/>
        </w:rPr>
        <w:t xml:space="preserve"> time of thanksgiving and celebration. They needed to hear from God then and we need to hear from God now. As we read our Bibles at home quietly or with our families and friends, ask God to make his word and its meaning clear so that we all understand what he is telling us. </w:t>
      </w:r>
      <w:r w:rsidR="00AD5230">
        <w:rPr>
          <w:rFonts w:ascii="Times New Roman" w:hAnsi="Times New Roman" w:cs="Times New Roman"/>
          <w:sz w:val="24"/>
          <w:szCs w:val="24"/>
        </w:rPr>
        <w:t>As Bible teachers, we have responsibility to explain the Bible to our students in a way they could understand.</w:t>
      </w:r>
    </w:p>
    <w:p w14:paraId="181411DF" w14:textId="77777777" w:rsidR="00AD5230" w:rsidRDefault="00AD5230" w:rsidP="00D86525">
      <w:pPr>
        <w:pStyle w:val="NoSpacing"/>
        <w:rPr>
          <w:rFonts w:ascii="Times New Roman" w:hAnsi="Times New Roman" w:cs="Times New Roman"/>
          <w:sz w:val="24"/>
          <w:szCs w:val="24"/>
        </w:rPr>
      </w:pPr>
    </w:p>
    <w:p w14:paraId="4CE1E7E6" w14:textId="4546BE15" w:rsidR="00D86525" w:rsidRPr="003A40F4" w:rsidRDefault="00D86525" w:rsidP="00D86525">
      <w:pPr>
        <w:pStyle w:val="NoSpacing"/>
        <w:rPr>
          <w:rFonts w:ascii="Times New Roman" w:hAnsi="Times New Roman" w:cs="Times New Roman"/>
          <w:sz w:val="24"/>
          <w:szCs w:val="24"/>
        </w:rPr>
      </w:pPr>
      <w:r w:rsidRPr="00D86525">
        <w:rPr>
          <w:rFonts w:ascii="Times New Roman" w:hAnsi="Times New Roman" w:cs="Times New Roman"/>
          <w:sz w:val="24"/>
          <w:szCs w:val="24"/>
        </w:rPr>
        <w:t>As the Book of the Law of God is read out loud and the meaning made clear, the response is incredible. Although the Holy Spirit is not mentioned, he is obviously working. Not only do the people understand, they are convicted by what God’s word says. They openly weep over what they hear. Look at verse 9. “Then Nehemiah the governor, Ezra the priest and teacher of the Law, and the Levites who were instructing the people said to them all, ‘This day is holy to the LORD your God. Do not mourn or weep.’ For all the people had been weeping as they listened to the words of the Law.” Why were they weeping as they listened? Because God’s Law revealed their brokenness, rebellion and disobedience. As the people listen to the Law, they are convicted of their sins. They weep because they realize the extent of their disobedience. For example, Ezra might ha</w:t>
      </w:r>
      <w:r w:rsidR="00485F5E">
        <w:rPr>
          <w:rFonts w:ascii="Times New Roman" w:hAnsi="Times New Roman" w:cs="Times New Roman"/>
          <w:sz w:val="24"/>
          <w:szCs w:val="24"/>
        </w:rPr>
        <w:t>ve read Deuteronomy 29:25-28. “‘</w:t>
      </w:r>
      <w:r w:rsidRPr="00D86525">
        <w:rPr>
          <w:rFonts w:ascii="Times New Roman" w:hAnsi="Times New Roman" w:cs="Times New Roman"/>
          <w:sz w:val="24"/>
          <w:szCs w:val="24"/>
        </w:rPr>
        <w:t xml:space="preserve">It is because this people abandoned the </w:t>
      </w:r>
      <w:r w:rsidRPr="00D86525">
        <w:rPr>
          <w:rFonts w:ascii="Times New Roman" w:hAnsi="Times New Roman" w:cs="Times New Roman"/>
          <w:sz w:val="24"/>
          <w:szCs w:val="24"/>
        </w:rPr>
        <w:lastRenderedPageBreak/>
        <w:t>covenant of the LORD, the God of their ancestors, the covenant he made with them when he brought them out of Egypt. They went off and worshiped other gods and bowed down to them, gods they did not know, gods he had not given them. Therefore, the LORD’s anger burned against this land, so that he brought on it all the curses written in this book. In furious anger and in great wrath the LORD uprooted them from their land and thrust them into another land, as it is now.’” As the Israelites listen to verses li</w:t>
      </w:r>
      <w:r w:rsidR="003A40F4">
        <w:rPr>
          <w:rFonts w:ascii="Times New Roman" w:hAnsi="Times New Roman" w:cs="Times New Roman"/>
          <w:sz w:val="24"/>
          <w:szCs w:val="24"/>
        </w:rPr>
        <w:t>ke that, they weep because that i</w:t>
      </w:r>
      <w:r w:rsidRPr="00D86525">
        <w:rPr>
          <w:rFonts w:ascii="Times New Roman" w:hAnsi="Times New Roman" w:cs="Times New Roman"/>
          <w:sz w:val="24"/>
          <w:szCs w:val="24"/>
        </w:rPr>
        <w:t xml:space="preserve">s </w:t>
      </w:r>
      <w:r w:rsidR="003A40F4">
        <w:rPr>
          <w:rFonts w:ascii="Times New Roman" w:hAnsi="Times New Roman" w:cs="Times New Roman"/>
          <w:sz w:val="24"/>
          <w:szCs w:val="24"/>
        </w:rPr>
        <w:t xml:space="preserve">exactly </w:t>
      </w:r>
      <w:r w:rsidRPr="00D86525">
        <w:rPr>
          <w:rFonts w:ascii="Times New Roman" w:hAnsi="Times New Roman" w:cs="Times New Roman"/>
          <w:sz w:val="24"/>
          <w:szCs w:val="24"/>
        </w:rPr>
        <w:t xml:space="preserve">what happened to them. They were where they were because they abandoned God. They lost everything, including </w:t>
      </w:r>
      <w:r w:rsidR="00AD5230">
        <w:rPr>
          <w:rFonts w:ascii="Times New Roman" w:hAnsi="Times New Roman" w:cs="Times New Roman"/>
          <w:sz w:val="24"/>
          <w:szCs w:val="24"/>
        </w:rPr>
        <w:t xml:space="preserve">their homeland and </w:t>
      </w:r>
      <w:r w:rsidRPr="00D86525">
        <w:rPr>
          <w:rFonts w:ascii="Times New Roman" w:hAnsi="Times New Roman" w:cs="Times New Roman"/>
          <w:sz w:val="24"/>
          <w:szCs w:val="24"/>
        </w:rPr>
        <w:t xml:space="preserve">their relationship with God, not because of aggressive foreign powers, but because of their own sin </w:t>
      </w:r>
      <w:r w:rsidRPr="003A40F4">
        <w:rPr>
          <w:rFonts w:ascii="Times New Roman" w:hAnsi="Times New Roman" w:cs="Times New Roman"/>
          <w:sz w:val="24"/>
          <w:szCs w:val="24"/>
        </w:rPr>
        <w:t xml:space="preserve">and wickedness against God. They have no one to blame but themselves. They weep and mourn in repentance, and sorrow over their broken relationship with God. Then, in an odd twist, the people are told not to mourn or weep. </w:t>
      </w:r>
    </w:p>
    <w:p w14:paraId="118A3534" w14:textId="77777777" w:rsidR="00D86525" w:rsidRPr="003A40F4" w:rsidRDefault="00D86525" w:rsidP="00D86525">
      <w:pPr>
        <w:pStyle w:val="NoSpacing"/>
        <w:rPr>
          <w:rFonts w:ascii="Times New Roman" w:hAnsi="Times New Roman" w:cs="Times New Roman"/>
          <w:sz w:val="24"/>
          <w:szCs w:val="24"/>
        </w:rPr>
      </w:pPr>
    </w:p>
    <w:p w14:paraId="09B5C533" w14:textId="77777777" w:rsidR="003A40F4" w:rsidRPr="003A40F4" w:rsidRDefault="003A66DB" w:rsidP="003A40F4">
      <w:pPr>
        <w:pStyle w:val="NoSpacing"/>
        <w:rPr>
          <w:rFonts w:ascii="Times New Roman" w:hAnsi="Times New Roman" w:cs="Times New Roman"/>
          <w:sz w:val="24"/>
          <w:szCs w:val="24"/>
        </w:rPr>
      </w:pPr>
      <w:r w:rsidRPr="003A40F4">
        <w:rPr>
          <w:rFonts w:ascii="Times New Roman" w:hAnsi="Times New Roman" w:cs="Times New Roman"/>
          <w:sz w:val="24"/>
          <w:szCs w:val="24"/>
        </w:rPr>
        <w:t>Look at</w:t>
      </w:r>
      <w:r w:rsidR="00D86525" w:rsidRPr="003A40F4">
        <w:rPr>
          <w:rFonts w:ascii="Times New Roman" w:hAnsi="Times New Roman" w:cs="Times New Roman"/>
          <w:sz w:val="24"/>
          <w:szCs w:val="24"/>
        </w:rPr>
        <w:t xml:space="preserve"> verse 10. “Nehemiah said, ‘Go and enjoy choice food and sweet drinks, and send some to those who have nothing prepared. This day is holy to our Lord. Do not grieve, for the joy of the LORD is your strength.’” Why did Nehemiah tell them not to grieve? How could there be joy when it looked like God had given up on them? Because God offers restoration. For example, Deuteronomy 30:2-3, 5b say, “… and when you and your children return to the LORD your God and obey him with all your heart and with all your soul according to everything I command you today, then the LORD your God will restore your fortunes and have compassion on you and gather you again from all the nations where he scattered you…. He will make you more prosperous and numerous than your ancestors.” The people lost everything like their temple, their nation, the</w:t>
      </w:r>
      <w:r w:rsidR="00A52073" w:rsidRPr="003A40F4">
        <w:rPr>
          <w:rFonts w:ascii="Times New Roman" w:hAnsi="Times New Roman" w:cs="Times New Roman"/>
          <w:sz w:val="24"/>
          <w:szCs w:val="24"/>
        </w:rPr>
        <w:t>ir dignity,</w:t>
      </w:r>
      <w:r w:rsidR="00D86525" w:rsidRPr="003A40F4">
        <w:rPr>
          <w:rFonts w:ascii="Times New Roman" w:hAnsi="Times New Roman" w:cs="Times New Roman"/>
          <w:sz w:val="24"/>
          <w:szCs w:val="24"/>
        </w:rPr>
        <w:t xml:space="preserve"> but God also offered a way back to him. That offer of restoration gives them hope, even in their grief. Nehemiah encourages his people to see and accept this hope through their tears. Perhaps Ezra points to the rebuilt temple and the rebuilt walls as evidence that God still loves them and has hope for them. Maybe he even quotes Jeremiah 29:11, written specifically for them. “’For I know the plans I have for you,’ declares the LORD, ‘plans to prosper you and not to harm you, plans to give you hope and a future.’” This hope from the LORD is the reason the people can have new joy</w:t>
      </w:r>
      <w:r w:rsidR="00485F5E" w:rsidRPr="003A40F4">
        <w:rPr>
          <w:rFonts w:ascii="Times New Roman" w:hAnsi="Times New Roman" w:cs="Times New Roman"/>
          <w:sz w:val="24"/>
          <w:szCs w:val="24"/>
        </w:rPr>
        <w:t xml:space="preserve"> and strength. </w:t>
      </w:r>
    </w:p>
    <w:p w14:paraId="5A1D870C" w14:textId="77777777" w:rsidR="003A40F4" w:rsidRPr="003A40F4" w:rsidRDefault="003A40F4" w:rsidP="003A40F4">
      <w:pPr>
        <w:pStyle w:val="NoSpacing"/>
        <w:rPr>
          <w:rFonts w:ascii="Times New Roman" w:hAnsi="Times New Roman" w:cs="Times New Roman"/>
          <w:sz w:val="24"/>
          <w:szCs w:val="24"/>
        </w:rPr>
      </w:pPr>
    </w:p>
    <w:p w14:paraId="73B03E2E" w14:textId="0BE2AF98" w:rsidR="00D86525" w:rsidRPr="003A40F4" w:rsidRDefault="00485F5E" w:rsidP="00385437">
      <w:pPr>
        <w:pStyle w:val="NoSpacing"/>
        <w:rPr>
          <w:rFonts w:ascii="Times New Roman" w:hAnsi="Times New Roman" w:cs="Times New Roman"/>
          <w:sz w:val="24"/>
          <w:szCs w:val="24"/>
        </w:rPr>
      </w:pPr>
      <w:r w:rsidRPr="003A40F4">
        <w:rPr>
          <w:rFonts w:ascii="Times New Roman" w:hAnsi="Times New Roman" w:cs="Times New Roman"/>
          <w:sz w:val="24"/>
          <w:szCs w:val="24"/>
        </w:rPr>
        <w:t>Look at verse 12.</w:t>
      </w:r>
      <w:r w:rsidR="00D86525" w:rsidRPr="003A40F4">
        <w:rPr>
          <w:rFonts w:ascii="Times New Roman" w:hAnsi="Times New Roman" w:cs="Times New Roman"/>
          <w:sz w:val="24"/>
          <w:szCs w:val="24"/>
        </w:rPr>
        <w:t xml:space="preserve"> “Then all the people went away to eat and drink, to send portions of food and to celebrate with great joy, because they now understood the words that had been made known to them.’” Their sins brought national and personal calamity. B</w:t>
      </w:r>
      <w:r w:rsidR="003A40F4" w:rsidRPr="003A40F4">
        <w:rPr>
          <w:rFonts w:ascii="Times New Roman" w:hAnsi="Times New Roman" w:cs="Times New Roman"/>
          <w:sz w:val="24"/>
          <w:szCs w:val="24"/>
        </w:rPr>
        <w:t xml:space="preserve">ut they </w:t>
      </w:r>
      <w:r w:rsidR="00873A6E">
        <w:rPr>
          <w:rFonts w:ascii="Times New Roman" w:hAnsi="Times New Roman" w:cs="Times New Roman"/>
          <w:sz w:val="24"/>
          <w:szCs w:val="24"/>
        </w:rPr>
        <w:t xml:space="preserve">now </w:t>
      </w:r>
      <w:r w:rsidR="003A40F4" w:rsidRPr="003A40F4">
        <w:rPr>
          <w:rFonts w:ascii="Times New Roman" w:hAnsi="Times New Roman" w:cs="Times New Roman"/>
          <w:sz w:val="24"/>
          <w:szCs w:val="24"/>
        </w:rPr>
        <w:t>understood that God still loved them. God still had</w:t>
      </w:r>
      <w:r w:rsidR="00D86525" w:rsidRPr="003A40F4">
        <w:rPr>
          <w:rFonts w:ascii="Times New Roman" w:hAnsi="Times New Roman" w:cs="Times New Roman"/>
          <w:sz w:val="24"/>
          <w:szCs w:val="24"/>
        </w:rPr>
        <w:t xml:space="preserve"> a hope, a plan and a future for them. </w:t>
      </w:r>
      <w:r w:rsidR="003A40F4" w:rsidRPr="003A40F4">
        <w:rPr>
          <w:rFonts w:ascii="Times New Roman" w:hAnsi="Times New Roman" w:cs="Times New Roman"/>
          <w:sz w:val="24"/>
          <w:szCs w:val="24"/>
        </w:rPr>
        <w:t>No matter what w</w:t>
      </w:r>
      <w:r w:rsidR="00385437">
        <w:rPr>
          <w:rFonts w:ascii="Times New Roman" w:hAnsi="Times New Roman" w:cs="Times New Roman"/>
          <w:sz w:val="24"/>
          <w:szCs w:val="24"/>
        </w:rPr>
        <w:t>e ha</w:t>
      </w:r>
      <w:r w:rsidR="003A40F4" w:rsidRPr="003A40F4">
        <w:rPr>
          <w:rFonts w:ascii="Times New Roman" w:hAnsi="Times New Roman" w:cs="Times New Roman"/>
          <w:sz w:val="24"/>
          <w:szCs w:val="24"/>
        </w:rPr>
        <w:t>ve done or what w</w:t>
      </w:r>
      <w:r w:rsidR="00385437">
        <w:rPr>
          <w:rFonts w:ascii="Times New Roman" w:hAnsi="Times New Roman" w:cs="Times New Roman"/>
          <w:sz w:val="24"/>
          <w:szCs w:val="24"/>
        </w:rPr>
        <w:t>e are going through or where we ha</w:t>
      </w:r>
      <w:r w:rsidR="003A40F4" w:rsidRPr="003A40F4">
        <w:rPr>
          <w:rFonts w:ascii="Times New Roman" w:hAnsi="Times New Roman" w:cs="Times New Roman"/>
          <w:sz w:val="24"/>
          <w:szCs w:val="24"/>
        </w:rPr>
        <w:t xml:space="preserve">ve been, God has a hope, plan and a future for us too. </w:t>
      </w:r>
      <w:r w:rsidR="003772B4" w:rsidRPr="003772B4">
        <w:rPr>
          <w:rFonts w:ascii="Times New Roman" w:hAnsi="Times New Roman" w:cs="Times New Roman"/>
          <w:sz w:val="24"/>
          <w:szCs w:val="24"/>
        </w:rPr>
        <w:t>God rejoices to see his people t</w:t>
      </w:r>
      <w:r w:rsidR="00873A6E">
        <w:rPr>
          <w:rFonts w:ascii="Times New Roman" w:hAnsi="Times New Roman" w:cs="Times New Roman"/>
          <w:sz w:val="24"/>
          <w:szCs w:val="24"/>
        </w:rPr>
        <w:t>o return to him. We rejoice in</w:t>
      </w:r>
      <w:r w:rsidR="003772B4" w:rsidRPr="003772B4">
        <w:rPr>
          <w:rFonts w:ascii="Times New Roman" w:hAnsi="Times New Roman" w:cs="Times New Roman"/>
          <w:sz w:val="24"/>
          <w:szCs w:val="24"/>
        </w:rPr>
        <w:t xml:space="preserve"> God when we understand his love</w:t>
      </w:r>
      <w:r w:rsidR="00873A6E">
        <w:rPr>
          <w:rFonts w:ascii="Times New Roman" w:hAnsi="Times New Roman" w:cs="Times New Roman"/>
          <w:sz w:val="24"/>
          <w:szCs w:val="24"/>
        </w:rPr>
        <w:t xml:space="preserve"> for sinners</w:t>
      </w:r>
      <w:r w:rsidR="003772B4" w:rsidRPr="003772B4">
        <w:rPr>
          <w:rFonts w:ascii="Times New Roman" w:hAnsi="Times New Roman" w:cs="Times New Roman"/>
          <w:sz w:val="24"/>
          <w:szCs w:val="24"/>
        </w:rPr>
        <w:t>.</w:t>
      </w:r>
      <w:r w:rsidR="003772B4">
        <w:rPr>
          <w:rFonts w:ascii="Times New Roman" w:hAnsi="Times New Roman" w:cs="Times New Roman"/>
          <w:sz w:val="24"/>
          <w:szCs w:val="24"/>
        </w:rPr>
        <w:t xml:space="preserve"> </w:t>
      </w:r>
      <w:r w:rsidR="003A40F4" w:rsidRPr="003A40F4">
        <w:rPr>
          <w:rFonts w:ascii="Times New Roman" w:hAnsi="Times New Roman" w:cs="Times New Roman"/>
          <w:sz w:val="24"/>
          <w:szCs w:val="24"/>
        </w:rPr>
        <w:t xml:space="preserve">This is all available to us through Jesus Christ. In the midst of trials, we can have a joy in the Lord Jesus that the world cannot take away. That joy gives us strength to pass through our hardships with victory. That joy gives us strength to honor and bring glory to the Lord. </w:t>
      </w:r>
    </w:p>
    <w:p w14:paraId="4B4E5C9A" w14:textId="77777777" w:rsidR="00D86525" w:rsidRPr="003A40F4" w:rsidRDefault="00D86525" w:rsidP="003A40F4">
      <w:pPr>
        <w:pStyle w:val="NoSpacing"/>
        <w:rPr>
          <w:rFonts w:ascii="Times New Roman" w:hAnsi="Times New Roman" w:cs="Times New Roman"/>
          <w:sz w:val="24"/>
          <w:szCs w:val="24"/>
        </w:rPr>
      </w:pPr>
    </w:p>
    <w:p w14:paraId="0BA1DE6B" w14:textId="31873947" w:rsidR="00485F5E" w:rsidRPr="003A40F4" w:rsidRDefault="00D86525" w:rsidP="003A40F4">
      <w:pPr>
        <w:pStyle w:val="NoSpacing"/>
        <w:rPr>
          <w:rFonts w:ascii="Times New Roman" w:hAnsi="Times New Roman" w:cs="Times New Roman"/>
          <w:sz w:val="24"/>
          <w:szCs w:val="24"/>
        </w:rPr>
      </w:pPr>
      <w:r w:rsidRPr="003A40F4">
        <w:rPr>
          <w:rFonts w:ascii="Times New Roman" w:hAnsi="Times New Roman" w:cs="Times New Roman"/>
          <w:sz w:val="24"/>
          <w:szCs w:val="24"/>
        </w:rPr>
        <w:t xml:space="preserve">The next day, the leaders of all the families, the priests and Levites again gather around Ezra to give their attention to the words of the Law. They rediscover that God commanded his people to keep the Festival of Tabernacles that same month. The festival requires the Israelites to gather branches from leafy trees and make temporary shelters. They live in these shelters for seven days. The festival commemorates how their ancestors had lived in temporary shelters for forty years in the wilderness after the exodus from Egypt. It was a time to remember and be thankful </w:t>
      </w:r>
      <w:r w:rsidRPr="003A40F4">
        <w:rPr>
          <w:rFonts w:ascii="Times New Roman" w:hAnsi="Times New Roman" w:cs="Times New Roman"/>
          <w:sz w:val="24"/>
          <w:szCs w:val="24"/>
        </w:rPr>
        <w:lastRenderedPageBreak/>
        <w:t>for God’s provision, promises and love for them. It was a fitting celebration in light of the wall being rebuilt. The heads of the families realize that the time for the festival was fast approaching. They spread the word to all the surrounding towns and in Jerusalem. They tell people to go into the hill country and bring back branches from all kinds of trees to make shelters. They make these shelters on their roofs, in their yards, in the temple courts, and in the open square in Jerusalem. Everyone who had returned from exile to Babylon participates. When these Israelites hear</w:t>
      </w:r>
      <w:r w:rsidR="00873A6E">
        <w:rPr>
          <w:rFonts w:ascii="Times New Roman" w:hAnsi="Times New Roman" w:cs="Times New Roman"/>
          <w:sz w:val="24"/>
          <w:szCs w:val="24"/>
        </w:rPr>
        <w:t>d what God required</w:t>
      </w:r>
      <w:r w:rsidRPr="003A40F4">
        <w:rPr>
          <w:rFonts w:ascii="Times New Roman" w:hAnsi="Times New Roman" w:cs="Times New Roman"/>
          <w:sz w:val="24"/>
          <w:szCs w:val="24"/>
        </w:rPr>
        <w:t xml:space="preserve"> of them, they immediately put i</w:t>
      </w:r>
      <w:r w:rsidR="00B34AA2">
        <w:rPr>
          <w:rFonts w:ascii="Times New Roman" w:hAnsi="Times New Roman" w:cs="Times New Roman"/>
          <w:sz w:val="24"/>
          <w:szCs w:val="24"/>
        </w:rPr>
        <w:t>t into practice. This wa</w:t>
      </w:r>
      <w:r w:rsidRPr="003A40F4">
        <w:rPr>
          <w:rFonts w:ascii="Times New Roman" w:hAnsi="Times New Roman" w:cs="Times New Roman"/>
          <w:sz w:val="24"/>
          <w:szCs w:val="24"/>
        </w:rPr>
        <w:t>s not easy for the Israelites. Many of them had already paused their lives for two months to rebuild the wall under great stress. They could not attend to their fields or their businesses. The festival would have required anothe</w:t>
      </w:r>
      <w:r w:rsidR="00873A6E">
        <w:rPr>
          <w:rFonts w:ascii="Times New Roman" w:hAnsi="Times New Roman" w:cs="Times New Roman"/>
          <w:sz w:val="24"/>
          <w:szCs w:val="24"/>
        </w:rPr>
        <w:t xml:space="preserve">r commitment of at least a </w:t>
      </w:r>
      <w:r w:rsidRPr="003A40F4">
        <w:rPr>
          <w:rFonts w:ascii="Times New Roman" w:hAnsi="Times New Roman" w:cs="Times New Roman"/>
          <w:sz w:val="24"/>
          <w:szCs w:val="24"/>
        </w:rPr>
        <w:t>we</w:t>
      </w:r>
      <w:r w:rsidR="00873A6E">
        <w:rPr>
          <w:rFonts w:ascii="Times New Roman" w:hAnsi="Times New Roman" w:cs="Times New Roman"/>
          <w:sz w:val="24"/>
          <w:szCs w:val="24"/>
        </w:rPr>
        <w:t>ek</w:t>
      </w:r>
      <w:r w:rsidR="00385437">
        <w:rPr>
          <w:rFonts w:ascii="Times New Roman" w:hAnsi="Times New Roman" w:cs="Times New Roman"/>
          <w:sz w:val="24"/>
          <w:szCs w:val="24"/>
        </w:rPr>
        <w:t>. But the joy they knew they woul</w:t>
      </w:r>
      <w:r w:rsidRPr="003A40F4">
        <w:rPr>
          <w:rFonts w:ascii="Times New Roman" w:hAnsi="Times New Roman" w:cs="Times New Roman"/>
          <w:sz w:val="24"/>
          <w:szCs w:val="24"/>
        </w:rPr>
        <w:t xml:space="preserve">d receive from carrying out God’s word far outweighed the personal cost. We see an amazing result. Verse 17b says, “From the days of Joshua son of Nun until that day, the Israelites had not celebrated it like this. And their joy was very great.” When you decide to obey God’s word, God will give you great joy. Ezra’s daily public Bible reading during the festival adds to their joy. It reinforces what they had already heard. Their sin was great but God’s love for them was greater. They had tossed away their relationship with God but God wanted to renew it again. God’s grace is truly greater than all of our sins. </w:t>
      </w:r>
    </w:p>
    <w:p w14:paraId="1A5A3DA0" w14:textId="77777777" w:rsidR="00485F5E" w:rsidRPr="003A40F4" w:rsidRDefault="00485F5E" w:rsidP="00D86525">
      <w:pPr>
        <w:pStyle w:val="NoSpacing"/>
        <w:rPr>
          <w:rFonts w:ascii="Times New Roman" w:hAnsi="Times New Roman" w:cs="Times New Roman"/>
          <w:sz w:val="24"/>
          <w:szCs w:val="24"/>
        </w:rPr>
      </w:pPr>
    </w:p>
    <w:p w14:paraId="3C3BBC61" w14:textId="5708DA99" w:rsidR="00D86525" w:rsidRDefault="00D86525" w:rsidP="00D86525">
      <w:pPr>
        <w:pStyle w:val="NoSpacing"/>
        <w:rPr>
          <w:rFonts w:ascii="Times New Roman" w:hAnsi="Times New Roman" w:cs="Times New Roman"/>
          <w:sz w:val="24"/>
          <w:szCs w:val="24"/>
        </w:rPr>
      </w:pPr>
      <w:r w:rsidRPr="003A40F4">
        <w:rPr>
          <w:rFonts w:ascii="Times New Roman" w:hAnsi="Times New Roman" w:cs="Times New Roman"/>
          <w:sz w:val="24"/>
          <w:szCs w:val="24"/>
        </w:rPr>
        <w:t>This chapter marks a high point in Nehemiah. It</w:t>
      </w:r>
      <w:r w:rsidR="00485F5E" w:rsidRPr="003A40F4">
        <w:rPr>
          <w:rFonts w:ascii="Times New Roman" w:hAnsi="Times New Roman" w:cs="Times New Roman"/>
          <w:sz w:val="24"/>
          <w:szCs w:val="24"/>
        </w:rPr>
        <w:t xml:space="preserve"> i</w:t>
      </w:r>
      <w:r w:rsidRPr="003A40F4">
        <w:rPr>
          <w:rFonts w:ascii="Times New Roman" w:hAnsi="Times New Roman" w:cs="Times New Roman"/>
          <w:sz w:val="24"/>
          <w:szCs w:val="24"/>
        </w:rPr>
        <w:t>s</w:t>
      </w:r>
      <w:r w:rsidR="00485F5E" w:rsidRPr="003A40F4">
        <w:rPr>
          <w:rFonts w:ascii="Times New Roman" w:hAnsi="Times New Roman" w:cs="Times New Roman"/>
          <w:sz w:val="24"/>
          <w:szCs w:val="24"/>
        </w:rPr>
        <w:t xml:space="preserve"> a</w:t>
      </w:r>
      <w:r w:rsidRPr="003A40F4">
        <w:rPr>
          <w:rFonts w:ascii="Times New Roman" w:hAnsi="Times New Roman" w:cs="Times New Roman"/>
          <w:sz w:val="24"/>
          <w:szCs w:val="24"/>
        </w:rPr>
        <w:t xml:space="preserve"> kind of downhill from here. Nehemiah ends with a list of examples of c</w:t>
      </w:r>
      <w:r w:rsidR="00382880" w:rsidRPr="003A40F4">
        <w:rPr>
          <w:rFonts w:ascii="Times New Roman" w:hAnsi="Times New Roman" w:cs="Times New Roman"/>
          <w:sz w:val="24"/>
          <w:szCs w:val="24"/>
        </w:rPr>
        <w:t>orruption and sinfulness among</w:t>
      </w:r>
      <w:r w:rsidRPr="003A40F4">
        <w:rPr>
          <w:rFonts w:ascii="Times New Roman" w:hAnsi="Times New Roman" w:cs="Times New Roman"/>
          <w:sz w:val="24"/>
          <w:szCs w:val="24"/>
        </w:rPr>
        <w:t xml:space="preserve"> the people. </w:t>
      </w:r>
      <w:r w:rsidR="005D33C6">
        <w:rPr>
          <w:rFonts w:ascii="Times New Roman" w:hAnsi="Times New Roman" w:cs="Times New Roman"/>
          <w:sz w:val="24"/>
          <w:szCs w:val="24"/>
        </w:rPr>
        <w:t xml:space="preserve">Nehemiah was so frustrated by his people’s unfaithfulness that he beat some of them, and pulled out their hair. </w:t>
      </w:r>
      <w:bookmarkStart w:id="0" w:name="_GoBack"/>
      <w:bookmarkEnd w:id="0"/>
      <w:r w:rsidRPr="003A40F4">
        <w:rPr>
          <w:rFonts w:ascii="Times New Roman" w:hAnsi="Times New Roman" w:cs="Times New Roman"/>
          <w:sz w:val="24"/>
          <w:szCs w:val="24"/>
        </w:rPr>
        <w:t>Furthermore, the end of Nehemiah is the end of recorded Old Testament history. After our passage today, why end Nehemiah and Old Testament history with a big dud? The reality is that Nehemiah feels</w:t>
      </w:r>
      <w:r w:rsidRPr="00D86525">
        <w:rPr>
          <w:rFonts w:ascii="Times New Roman" w:hAnsi="Times New Roman" w:cs="Times New Roman"/>
          <w:sz w:val="24"/>
          <w:szCs w:val="24"/>
        </w:rPr>
        <w:t xml:space="preserve"> incomplete because it is incomplete. Nehemiah could restore a city wall but he could</w:t>
      </w:r>
      <w:r w:rsidR="00385437">
        <w:rPr>
          <w:rFonts w:ascii="Times New Roman" w:hAnsi="Times New Roman" w:cs="Times New Roman"/>
          <w:sz w:val="24"/>
          <w:szCs w:val="24"/>
        </w:rPr>
        <w:t xml:space="preserve"> not really restore the people’s hearts. </w:t>
      </w:r>
      <w:r w:rsidRPr="00D86525">
        <w:rPr>
          <w:rFonts w:ascii="Times New Roman" w:hAnsi="Times New Roman" w:cs="Times New Roman"/>
          <w:sz w:val="24"/>
          <w:szCs w:val="24"/>
        </w:rPr>
        <w:t>True restoration of the people would not happen for another 450 years at the coming our Lord and Savior Jesus Christ. God’s people failed to keep the old covenant in the</w:t>
      </w:r>
      <w:r w:rsidR="00485F5E">
        <w:rPr>
          <w:rFonts w:ascii="Times New Roman" w:hAnsi="Times New Roman" w:cs="Times New Roman"/>
          <w:sz w:val="24"/>
          <w:szCs w:val="24"/>
        </w:rPr>
        <w:t xml:space="preserve"> Law. So Jesus would establish the</w:t>
      </w:r>
      <w:r w:rsidRPr="00D86525">
        <w:rPr>
          <w:rFonts w:ascii="Times New Roman" w:hAnsi="Times New Roman" w:cs="Times New Roman"/>
          <w:sz w:val="24"/>
          <w:szCs w:val="24"/>
        </w:rPr>
        <w:t xml:space="preserve"> new covenant in his blood through his death and resurrection. Not only the Israelites but everyone who believes in Jesus enters into a covenant relationship with God. Our sins are wiped away and forgiven. We have eternal life. We can h</w:t>
      </w:r>
      <w:r w:rsidR="00516469">
        <w:rPr>
          <w:rFonts w:ascii="Times New Roman" w:hAnsi="Times New Roman" w:cs="Times New Roman"/>
          <w:sz w:val="24"/>
          <w:szCs w:val="24"/>
        </w:rPr>
        <w:t xml:space="preserve">ave assurance of God’s salvation and </w:t>
      </w:r>
      <w:r w:rsidRPr="00D86525">
        <w:rPr>
          <w:rFonts w:ascii="Times New Roman" w:hAnsi="Times New Roman" w:cs="Times New Roman"/>
          <w:sz w:val="24"/>
          <w:szCs w:val="24"/>
        </w:rPr>
        <w:t xml:space="preserve">a living hope </w:t>
      </w:r>
      <w:r w:rsidR="00516469">
        <w:rPr>
          <w:rFonts w:ascii="Times New Roman" w:hAnsi="Times New Roman" w:cs="Times New Roman"/>
          <w:sz w:val="24"/>
          <w:szCs w:val="24"/>
        </w:rPr>
        <w:t>in</w:t>
      </w:r>
      <w:r w:rsidRPr="00D86525">
        <w:rPr>
          <w:rFonts w:ascii="Times New Roman" w:hAnsi="Times New Roman" w:cs="Times New Roman"/>
          <w:sz w:val="24"/>
          <w:szCs w:val="24"/>
        </w:rPr>
        <w:t xml:space="preserve"> Jesus Christ. We are given the Holy Spirit who transforms </w:t>
      </w:r>
      <w:r w:rsidR="00385437">
        <w:rPr>
          <w:rFonts w:ascii="Times New Roman" w:hAnsi="Times New Roman" w:cs="Times New Roman"/>
          <w:sz w:val="24"/>
          <w:szCs w:val="24"/>
        </w:rPr>
        <w:t xml:space="preserve">our </w:t>
      </w:r>
      <w:r w:rsidRPr="00D86525">
        <w:rPr>
          <w:rFonts w:ascii="Times New Roman" w:hAnsi="Times New Roman" w:cs="Times New Roman"/>
          <w:sz w:val="24"/>
          <w:szCs w:val="24"/>
        </w:rPr>
        <w:t xml:space="preserve">hearts and minds. Jesus will never leave us nor forsake us. The joy Jesus gives us from having a relationship with him is our strength. </w:t>
      </w:r>
    </w:p>
    <w:p w14:paraId="5AB6A57C" w14:textId="77777777" w:rsidR="00D86525" w:rsidRDefault="00D86525" w:rsidP="00D86525">
      <w:pPr>
        <w:pStyle w:val="NoSpacing"/>
        <w:rPr>
          <w:rFonts w:ascii="Times New Roman" w:hAnsi="Times New Roman" w:cs="Times New Roman"/>
          <w:sz w:val="24"/>
          <w:szCs w:val="24"/>
        </w:rPr>
      </w:pPr>
    </w:p>
    <w:p w14:paraId="2BF7747E" w14:textId="4071DEFA" w:rsidR="002E368F" w:rsidRDefault="00D86525" w:rsidP="00D86525">
      <w:pPr>
        <w:pStyle w:val="NoSpacing"/>
        <w:rPr>
          <w:rFonts w:ascii="Times New Roman" w:hAnsi="Times New Roman" w:cs="Times New Roman"/>
          <w:sz w:val="24"/>
          <w:szCs w:val="24"/>
        </w:rPr>
      </w:pPr>
      <w:r w:rsidRPr="00D86525">
        <w:rPr>
          <w:rFonts w:ascii="Times New Roman" w:hAnsi="Times New Roman" w:cs="Times New Roman"/>
          <w:sz w:val="24"/>
          <w:szCs w:val="24"/>
        </w:rPr>
        <w:t xml:space="preserve">In conclusion let’s remember three things. </w:t>
      </w:r>
      <w:r w:rsidR="00485F5E">
        <w:rPr>
          <w:rFonts w:ascii="Times New Roman" w:hAnsi="Times New Roman" w:cs="Times New Roman"/>
          <w:sz w:val="24"/>
          <w:szCs w:val="24"/>
        </w:rPr>
        <w:t>(</w:t>
      </w:r>
      <w:r w:rsidRPr="00D86525">
        <w:rPr>
          <w:rFonts w:ascii="Times New Roman" w:hAnsi="Times New Roman" w:cs="Times New Roman"/>
          <w:sz w:val="24"/>
          <w:szCs w:val="24"/>
        </w:rPr>
        <w:t>1) Make listening to God’s w</w:t>
      </w:r>
      <w:r w:rsidR="00A52073">
        <w:rPr>
          <w:rFonts w:ascii="Times New Roman" w:hAnsi="Times New Roman" w:cs="Times New Roman"/>
          <w:sz w:val="24"/>
          <w:szCs w:val="24"/>
        </w:rPr>
        <w:t xml:space="preserve">ord a priority, especially in </w:t>
      </w:r>
      <w:r w:rsidRPr="00D86525">
        <w:rPr>
          <w:rFonts w:ascii="Times New Roman" w:hAnsi="Times New Roman" w:cs="Times New Roman"/>
          <w:sz w:val="24"/>
          <w:szCs w:val="24"/>
        </w:rPr>
        <w:t xml:space="preserve">time of thanksgiving and celebration. </w:t>
      </w:r>
      <w:r w:rsidR="00485F5E">
        <w:rPr>
          <w:rFonts w:ascii="Times New Roman" w:hAnsi="Times New Roman" w:cs="Times New Roman"/>
          <w:sz w:val="24"/>
          <w:szCs w:val="24"/>
        </w:rPr>
        <w:t>(</w:t>
      </w:r>
      <w:r w:rsidRPr="00D86525">
        <w:rPr>
          <w:rFonts w:ascii="Times New Roman" w:hAnsi="Times New Roman" w:cs="Times New Roman"/>
          <w:sz w:val="24"/>
          <w:szCs w:val="24"/>
        </w:rPr>
        <w:t xml:space="preserve">2) God’s word brings repentance and the joy of the LORD to our hearts. </w:t>
      </w:r>
      <w:r w:rsidR="00485F5E">
        <w:rPr>
          <w:rFonts w:ascii="Times New Roman" w:hAnsi="Times New Roman" w:cs="Times New Roman"/>
          <w:sz w:val="24"/>
          <w:szCs w:val="24"/>
        </w:rPr>
        <w:t>(</w:t>
      </w:r>
      <w:r w:rsidRPr="00D86525">
        <w:rPr>
          <w:rFonts w:ascii="Times New Roman" w:hAnsi="Times New Roman" w:cs="Times New Roman"/>
          <w:sz w:val="24"/>
          <w:szCs w:val="24"/>
        </w:rPr>
        <w:t>3) Understanding and receiving God’s word results in obedience to God’s word. May the joy of the LORD be your strength and enable you to face and overcome your circumstances and challenges with victory</w:t>
      </w:r>
      <w:r w:rsidR="003A66DB">
        <w:rPr>
          <w:rFonts w:ascii="Times New Roman" w:hAnsi="Times New Roman" w:cs="Times New Roman"/>
          <w:sz w:val="24"/>
          <w:szCs w:val="24"/>
        </w:rPr>
        <w:t xml:space="preserve"> in the new year</w:t>
      </w:r>
      <w:r w:rsidRPr="00D86525">
        <w:rPr>
          <w:rFonts w:ascii="Times New Roman" w:hAnsi="Times New Roman" w:cs="Times New Roman"/>
          <w:sz w:val="24"/>
          <w:szCs w:val="24"/>
        </w:rPr>
        <w:t>.</w:t>
      </w:r>
    </w:p>
    <w:p w14:paraId="4F3CD592" w14:textId="77777777" w:rsidR="00D86525" w:rsidRDefault="00D86525" w:rsidP="00D86525">
      <w:pPr>
        <w:pStyle w:val="NoSpacing"/>
        <w:rPr>
          <w:rFonts w:ascii="Times New Roman" w:hAnsi="Times New Roman" w:cs="Times New Roman"/>
          <w:sz w:val="24"/>
          <w:szCs w:val="24"/>
        </w:rPr>
      </w:pPr>
    </w:p>
    <w:p w14:paraId="6BDA2D09" w14:textId="09A164FE" w:rsidR="00D86525" w:rsidRPr="00D86525" w:rsidRDefault="00D86525" w:rsidP="00D86525">
      <w:pPr>
        <w:pStyle w:val="NoSpacing"/>
        <w:rPr>
          <w:rFonts w:ascii="Times New Roman" w:hAnsi="Times New Roman" w:cs="Times New Roman"/>
          <w:sz w:val="24"/>
          <w:szCs w:val="24"/>
        </w:rPr>
      </w:pPr>
      <w:r>
        <w:rPr>
          <w:rFonts w:ascii="Times New Roman" w:hAnsi="Times New Roman" w:cs="Times New Roman"/>
          <w:sz w:val="24"/>
          <w:szCs w:val="24"/>
        </w:rPr>
        <w:t xml:space="preserve">Big Idea: </w:t>
      </w:r>
      <w:r w:rsidR="00485F5E">
        <w:rPr>
          <w:rFonts w:ascii="Times New Roman" w:hAnsi="Times New Roman" w:cs="Times New Roman"/>
          <w:sz w:val="24"/>
          <w:szCs w:val="24"/>
        </w:rPr>
        <w:t>The joy of the Lord is our strength</w:t>
      </w:r>
    </w:p>
    <w:sectPr w:rsidR="00D86525" w:rsidRPr="00D8652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91A08" w14:textId="77777777" w:rsidR="00E1743A" w:rsidRDefault="00E1743A" w:rsidP="0073630C">
      <w:pPr>
        <w:spacing w:after="0" w:line="240" w:lineRule="auto"/>
      </w:pPr>
      <w:r>
        <w:separator/>
      </w:r>
    </w:p>
  </w:endnote>
  <w:endnote w:type="continuationSeparator" w:id="0">
    <w:p w14:paraId="7500EA45" w14:textId="77777777" w:rsidR="00E1743A" w:rsidRDefault="00E1743A" w:rsidP="00736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E09D4" w14:textId="77777777" w:rsidR="0073630C" w:rsidRDefault="00736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B5A7D" w14:textId="77777777" w:rsidR="0073630C" w:rsidRDefault="007363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034F0" w14:textId="77777777" w:rsidR="0073630C" w:rsidRDefault="00736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4F24F" w14:textId="77777777" w:rsidR="00E1743A" w:rsidRDefault="00E1743A" w:rsidP="0073630C">
      <w:pPr>
        <w:spacing w:after="0" w:line="240" w:lineRule="auto"/>
      </w:pPr>
      <w:r>
        <w:separator/>
      </w:r>
    </w:p>
  </w:footnote>
  <w:footnote w:type="continuationSeparator" w:id="0">
    <w:p w14:paraId="0F5F6B9A" w14:textId="77777777" w:rsidR="00E1743A" w:rsidRDefault="00E1743A" w:rsidP="007363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1F1D6" w14:textId="77777777" w:rsidR="0073630C" w:rsidRDefault="007363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609801"/>
      <w:docPartObj>
        <w:docPartGallery w:val="Page Numbers (Top of Page)"/>
        <w:docPartUnique/>
      </w:docPartObj>
    </w:sdtPr>
    <w:sdtEndPr>
      <w:rPr>
        <w:noProof/>
      </w:rPr>
    </w:sdtEndPr>
    <w:sdtContent>
      <w:p w14:paraId="2A8F0D90" w14:textId="1DABF1EB" w:rsidR="0073630C" w:rsidRDefault="0073630C">
        <w:pPr>
          <w:pStyle w:val="Header"/>
          <w:jc w:val="center"/>
        </w:pPr>
        <w:r>
          <w:fldChar w:fldCharType="begin"/>
        </w:r>
        <w:r>
          <w:instrText xml:space="preserve"> PAGE   \* MERGEFORMAT </w:instrText>
        </w:r>
        <w:r>
          <w:fldChar w:fldCharType="separate"/>
        </w:r>
        <w:r w:rsidR="005D33C6">
          <w:rPr>
            <w:noProof/>
          </w:rPr>
          <w:t>1</w:t>
        </w:r>
        <w:r>
          <w:rPr>
            <w:noProof/>
          </w:rPr>
          <w:fldChar w:fldCharType="end"/>
        </w:r>
      </w:p>
    </w:sdtContent>
  </w:sdt>
  <w:p w14:paraId="4E348AFE" w14:textId="77777777" w:rsidR="0073630C" w:rsidRDefault="007363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4267A" w14:textId="77777777" w:rsidR="0073630C" w:rsidRDefault="007363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525"/>
    <w:rsid w:val="00190BA9"/>
    <w:rsid w:val="00241157"/>
    <w:rsid w:val="003772B4"/>
    <w:rsid w:val="00382880"/>
    <w:rsid w:val="00385437"/>
    <w:rsid w:val="003A40F4"/>
    <w:rsid w:val="003A57FE"/>
    <w:rsid w:val="003A66DB"/>
    <w:rsid w:val="00485F5E"/>
    <w:rsid w:val="00516469"/>
    <w:rsid w:val="00534DF4"/>
    <w:rsid w:val="005712A1"/>
    <w:rsid w:val="005C3980"/>
    <w:rsid w:val="005D33C6"/>
    <w:rsid w:val="005E0163"/>
    <w:rsid w:val="00631E26"/>
    <w:rsid w:val="0064691E"/>
    <w:rsid w:val="0073630C"/>
    <w:rsid w:val="00741EC6"/>
    <w:rsid w:val="007C7B78"/>
    <w:rsid w:val="00873A6E"/>
    <w:rsid w:val="008B7756"/>
    <w:rsid w:val="008E0777"/>
    <w:rsid w:val="00A460C5"/>
    <w:rsid w:val="00A52073"/>
    <w:rsid w:val="00AD00E5"/>
    <w:rsid w:val="00AD5230"/>
    <w:rsid w:val="00B34AA2"/>
    <w:rsid w:val="00B5028B"/>
    <w:rsid w:val="00C92E19"/>
    <w:rsid w:val="00CD7248"/>
    <w:rsid w:val="00CF069D"/>
    <w:rsid w:val="00D86525"/>
    <w:rsid w:val="00E1743A"/>
    <w:rsid w:val="00EE28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D154"/>
  <w15:chartTrackingRefBased/>
  <w15:docId w15:val="{2D3385B1-A894-4A1D-B9A9-4983567F4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6525"/>
    <w:pPr>
      <w:spacing w:after="0" w:line="240" w:lineRule="auto"/>
    </w:pPr>
  </w:style>
  <w:style w:type="paragraph" w:styleId="Header">
    <w:name w:val="header"/>
    <w:basedOn w:val="Normal"/>
    <w:link w:val="HeaderChar"/>
    <w:uiPriority w:val="99"/>
    <w:unhideWhenUsed/>
    <w:rsid w:val="00736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30C"/>
  </w:style>
  <w:style w:type="paragraph" w:styleId="Footer">
    <w:name w:val="footer"/>
    <w:basedOn w:val="Normal"/>
    <w:link w:val="FooterChar"/>
    <w:uiPriority w:val="99"/>
    <w:unhideWhenUsed/>
    <w:rsid w:val="00736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30C"/>
  </w:style>
  <w:style w:type="paragraph" w:styleId="BalloonText">
    <w:name w:val="Balloon Text"/>
    <w:basedOn w:val="Normal"/>
    <w:link w:val="BalloonTextChar"/>
    <w:uiPriority w:val="99"/>
    <w:semiHidden/>
    <w:unhideWhenUsed/>
    <w:rsid w:val="00534D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D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748DF1-932C-461B-85F4-A80A90B52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7E8DA6-0479-48FC-B41E-1CCD5F069D59}">
  <ds:schemaRef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69bf0227-d2d1-43b0-897c-cca1a0e6a765"/>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0443BDF-F426-4CA5-9E4B-58FC5AC557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Pages>
  <Words>2205</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henrykim</dc:creator>
  <cp:keywords/>
  <dc:description/>
  <cp:lastModifiedBy>henrykim</cp:lastModifiedBy>
  <cp:revision>6</cp:revision>
  <cp:lastPrinted>2024-01-13T18:49:00Z</cp:lastPrinted>
  <dcterms:created xsi:type="dcterms:W3CDTF">2024-01-13T01:18:00Z</dcterms:created>
  <dcterms:modified xsi:type="dcterms:W3CDTF">2024-01-14T19:33:00Z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