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1A9ED" w14:textId="77777777" w:rsidR="00192C10" w:rsidRPr="00192C10" w:rsidRDefault="00D27658" w:rsidP="00192C10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PUT GOD’S WORD INTO PRACTICE</w:t>
      </w:r>
    </w:p>
    <w:p w14:paraId="5061A9EE" w14:textId="77777777" w:rsidR="00192C10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9EF" w14:textId="77777777" w:rsidR="00192C10" w:rsidRDefault="00D27658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Luke 8:16-25</w:t>
      </w:r>
    </w:p>
    <w:p w14:paraId="5061A9F0" w14:textId="77777777" w:rsidR="00192C10" w:rsidRPr="00192C10" w:rsidRDefault="00D27658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192C10" w:rsidRPr="00192C10">
        <w:rPr>
          <w:rFonts w:ascii="Times New Roman" w:hAnsi="Times New Roman" w:cs="Times New Roman"/>
          <w:sz w:val="22"/>
          <w:szCs w:val="22"/>
        </w:rPr>
        <w:t xml:space="preserve"> 8:21</w:t>
      </w:r>
      <w:r w:rsidR="00192C10">
        <w:rPr>
          <w:rFonts w:ascii="Times New Roman" w:hAnsi="Times New Roman" w:cs="Times New Roman"/>
          <w:sz w:val="22"/>
          <w:szCs w:val="22"/>
        </w:rPr>
        <w:t xml:space="preserve"> “He replied, ‘My mother and brothers are those who hear God’s word and put it into practice.’”</w:t>
      </w:r>
    </w:p>
    <w:p w14:paraId="5061A9F1" w14:textId="77777777" w:rsidR="00192C10" w:rsidRPr="00192C10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92C10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14:paraId="5061A9F2" w14:textId="76A84AE0" w:rsidR="00192C10" w:rsidRPr="00192C10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92C10">
        <w:rPr>
          <w:rFonts w:ascii="Times New Roman" w:hAnsi="Times New Roman" w:cs="Times New Roman"/>
          <w:sz w:val="22"/>
          <w:szCs w:val="22"/>
        </w:rPr>
        <w:t xml:space="preserve">1. </w:t>
      </w:r>
      <w:r w:rsidR="00D27658">
        <w:rPr>
          <w:rFonts w:ascii="Times New Roman" w:hAnsi="Times New Roman" w:cs="Times New Roman"/>
          <w:sz w:val="22"/>
          <w:szCs w:val="22"/>
        </w:rPr>
        <w:t>What does the light in verse 16 refer to? Why do some people hide the</w:t>
      </w:r>
      <w:r w:rsidR="00B94116">
        <w:rPr>
          <w:rFonts w:ascii="Times New Roman" w:hAnsi="Times New Roman" w:cs="Times New Roman"/>
          <w:sz w:val="22"/>
          <w:szCs w:val="22"/>
        </w:rPr>
        <w:t>ir</w:t>
      </w:r>
      <w:r w:rsidR="00D27658">
        <w:rPr>
          <w:rFonts w:ascii="Times New Roman" w:hAnsi="Times New Roman" w:cs="Times New Roman"/>
          <w:sz w:val="22"/>
          <w:szCs w:val="22"/>
        </w:rPr>
        <w:t xml:space="preserve"> lamp in a jar or put it under a bed? (16)</w:t>
      </w:r>
    </w:p>
    <w:p w14:paraId="5061A9F6" w14:textId="68DAE7F0" w:rsidR="00192C10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9F7" w14:textId="77777777" w:rsidR="00192C10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9F8" w14:textId="76C79781" w:rsidR="00D27658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92C10">
        <w:rPr>
          <w:rFonts w:ascii="Times New Roman" w:hAnsi="Times New Roman" w:cs="Times New Roman"/>
          <w:sz w:val="22"/>
          <w:szCs w:val="22"/>
        </w:rPr>
        <w:t xml:space="preserve">2. </w:t>
      </w:r>
      <w:r w:rsidR="00D27658">
        <w:rPr>
          <w:rFonts w:ascii="Times New Roman" w:hAnsi="Times New Roman" w:cs="Times New Roman"/>
          <w:sz w:val="22"/>
          <w:szCs w:val="22"/>
        </w:rPr>
        <w:t>Why is it important to</w:t>
      </w:r>
      <w:r w:rsidRPr="00192C10">
        <w:rPr>
          <w:rFonts w:ascii="Times New Roman" w:hAnsi="Times New Roman" w:cs="Times New Roman"/>
          <w:sz w:val="22"/>
          <w:szCs w:val="22"/>
        </w:rPr>
        <w:t xml:space="preserve"> “consider carefully</w:t>
      </w:r>
      <w:r w:rsidR="00B94116">
        <w:rPr>
          <w:rFonts w:ascii="Times New Roman" w:hAnsi="Times New Roman" w:cs="Times New Roman"/>
          <w:sz w:val="22"/>
          <w:szCs w:val="22"/>
        </w:rPr>
        <w:t xml:space="preserve"> how you</w:t>
      </w:r>
      <w:r w:rsidR="00D27658">
        <w:rPr>
          <w:rFonts w:ascii="Times New Roman" w:hAnsi="Times New Roman" w:cs="Times New Roman"/>
          <w:sz w:val="22"/>
          <w:szCs w:val="22"/>
        </w:rPr>
        <w:t xml:space="preserve"> listen</w:t>
      </w:r>
      <w:r w:rsidRPr="00192C10">
        <w:rPr>
          <w:rFonts w:ascii="Times New Roman" w:hAnsi="Times New Roman" w:cs="Times New Roman"/>
          <w:sz w:val="22"/>
          <w:szCs w:val="22"/>
        </w:rPr>
        <w:t xml:space="preserve">”? </w:t>
      </w:r>
      <w:r w:rsidR="00D27658">
        <w:rPr>
          <w:rFonts w:ascii="Times New Roman" w:hAnsi="Times New Roman" w:cs="Times New Roman"/>
          <w:sz w:val="22"/>
          <w:szCs w:val="22"/>
        </w:rPr>
        <w:t xml:space="preserve">(18) </w:t>
      </w:r>
      <w:r w:rsidR="003B1597">
        <w:rPr>
          <w:rFonts w:ascii="Times New Roman" w:hAnsi="Times New Roman" w:cs="Times New Roman"/>
          <w:sz w:val="22"/>
          <w:szCs w:val="22"/>
        </w:rPr>
        <w:t xml:space="preserve">How is this </w:t>
      </w:r>
      <w:r w:rsidR="00B94116">
        <w:rPr>
          <w:rFonts w:ascii="Times New Roman" w:hAnsi="Times New Roman" w:cs="Times New Roman"/>
          <w:sz w:val="22"/>
          <w:szCs w:val="22"/>
        </w:rPr>
        <w:t>related to the parable of the four soils? (11-15)</w:t>
      </w:r>
    </w:p>
    <w:p w14:paraId="5061A9F9" w14:textId="77777777" w:rsidR="00192C10" w:rsidRPr="00192C10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9FD" w14:textId="4C7233C7" w:rsidR="00192C10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9FE" w14:textId="77777777" w:rsidR="00192C10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9FF" w14:textId="5B515933" w:rsidR="00D27658" w:rsidRPr="00192C10" w:rsidRDefault="00D27658" w:rsidP="00D27658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192C10" w:rsidRPr="00192C10">
        <w:rPr>
          <w:rFonts w:ascii="Times New Roman" w:hAnsi="Times New Roman" w:cs="Times New Roman"/>
          <w:sz w:val="22"/>
          <w:szCs w:val="22"/>
        </w:rPr>
        <w:t>.</w:t>
      </w:r>
      <w:r w:rsidR="00B94116">
        <w:rPr>
          <w:rFonts w:ascii="Times New Roman" w:hAnsi="Times New Roman" w:cs="Times New Roman"/>
          <w:sz w:val="22"/>
          <w:szCs w:val="22"/>
        </w:rPr>
        <w:t xml:space="preserve"> Why did Jesus’ mother and brothers come to see him? (19; cf. Mark 3:21)</w:t>
      </w:r>
      <w:r w:rsidR="00192C10" w:rsidRPr="00192C1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How did Jesus define his family? (19-21</w:t>
      </w:r>
      <w:r w:rsidR="003B1597">
        <w:rPr>
          <w:rFonts w:ascii="Times New Roman" w:hAnsi="Times New Roman" w:cs="Times New Roman"/>
          <w:sz w:val="22"/>
          <w:szCs w:val="22"/>
        </w:rPr>
        <w:t>; cf. Mark 3:35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) </w:t>
      </w:r>
    </w:p>
    <w:p w14:paraId="5061AA00" w14:textId="77777777" w:rsidR="00192C10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A01" w14:textId="77777777" w:rsidR="00D27658" w:rsidRDefault="00D27658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A05" w14:textId="002D313A" w:rsidR="00D27658" w:rsidRDefault="00D27658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A06" w14:textId="77777777" w:rsidR="00D27658" w:rsidRDefault="00D27658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How was the storm a good opportunity for the disciples to put God’s word into practice? (22-24)</w:t>
      </w:r>
    </w:p>
    <w:p w14:paraId="5061AA0B" w14:textId="439A9B2C" w:rsidR="00D27658" w:rsidRDefault="00D27658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D3FB224" w14:textId="77777777" w:rsidR="00B94116" w:rsidRDefault="00B94116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A0C" w14:textId="77777777" w:rsidR="00D27658" w:rsidRDefault="00D27658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061AA0D" w14:textId="620C32C3" w:rsidR="00D27658" w:rsidRPr="00192C10" w:rsidRDefault="00B94116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 To</w:t>
      </w:r>
      <w:r w:rsidR="00D27658">
        <w:rPr>
          <w:rFonts w:ascii="Times New Roman" w:hAnsi="Times New Roman" w:cs="Times New Roman"/>
          <w:sz w:val="22"/>
          <w:szCs w:val="22"/>
        </w:rPr>
        <w:t xml:space="preserve"> Jesus</w:t>
      </w:r>
      <w:r w:rsidR="003B1597">
        <w:rPr>
          <w:rFonts w:ascii="Times New Roman" w:hAnsi="Times New Roman" w:cs="Times New Roman"/>
          <w:sz w:val="22"/>
          <w:szCs w:val="22"/>
        </w:rPr>
        <w:t>,</w:t>
      </w:r>
      <w:r w:rsidR="00D2765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what was</w:t>
      </w:r>
      <w:r w:rsidR="00D27658">
        <w:rPr>
          <w:rFonts w:ascii="Times New Roman" w:hAnsi="Times New Roman" w:cs="Times New Roman"/>
          <w:sz w:val="22"/>
          <w:szCs w:val="22"/>
        </w:rPr>
        <w:t xml:space="preserve"> the disciples’</w:t>
      </w:r>
      <w:r>
        <w:rPr>
          <w:rFonts w:ascii="Times New Roman" w:hAnsi="Times New Roman" w:cs="Times New Roman"/>
          <w:sz w:val="22"/>
          <w:szCs w:val="22"/>
        </w:rPr>
        <w:t xml:space="preserve"> real</w:t>
      </w:r>
      <w:r w:rsidR="00D27658">
        <w:rPr>
          <w:rFonts w:ascii="Times New Roman" w:hAnsi="Times New Roman" w:cs="Times New Roman"/>
          <w:sz w:val="22"/>
          <w:szCs w:val="22"/>
        </w:rPr>
        <w:t xml:space="preserve"> problem? (25) How can we put God’s word into practice even in the </w:t>
      </w:r>
      <w:r>
        <w:rPr>
          <w:rFonts w:ascii="Times New Roman" w:hAnsi="Times New Roman" w:cs="Times New Roman"/>
          <w:sz w:val="22"/>
          <w:szCs w:val="22"/>
        </w:rPr>
        <w:t>midst of life’s storms</w:t>
      </w:r>
      <w:r w:rsidR="00D27658">
        <w:rPr>
          <w:rFonts w:ascii="Times New Roman" w:hAnsi="Times New Roman" w:cs="Times New Roman"/>
          <w:sz w:val="22"/>
          <w:szCs w:val="22"/>
        </w:rPr>
        <w:t xml:space="preserve">? </w:t>
      </w:r>
    </w:p>
    <w:p w14:paraId="5061AA0E" w14:textId="77777777" w:rsidR="00192C10" w:rsidRPr="00192C10" w:rsidRDefault="00192C10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92C10">
        <w:rPr>
          <w:rFonts w:ascii="Times New Roman" w:hAnsi="Times New Roman" w:cs="Times New Roman"/>
          <w:sz w:val="22"/>
          <w:szCs w:val="22"/>
        </w:rPr>
        <w:cr/>
      </w:r>
    </w:p>
    <w:p w14:paraId="5061AA0F" w14:textId="77777777" w:rsidR="00773F64" w:rsidRPr="00192C10" w:rsidRDefault="00773F64" w:rsidP="00773F64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773F64" w:rsidRPr="00192C10" w:rsidSect="00773F64">
      <w:pgSz w:w="12240" w:h="15840" w:code="1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C6"/>
    <w:rsid w:val="00021E9D"/>
    <w:rsid w:val="00192C10"/>
    <w:rsid w:val="002F12C6"/>
    <w:rsid w:val="0037548B"/>
    <w:rsid w:val="003B1597"/>
    <w:rsid w:val="00773F64"/>
    <w:rsid w:val="00A660D5"/>
    <w:rsid w:val="00B25F6B"/>
    <w:rsid w:val="00B94116"/>
    <w:rsid w:val="00D2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61A9ED"/>
  <w15:docId w15:val="{0ED33953-CC09-4B22-B8BD-F6072471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773F64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76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6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3743A3-E37C-40C0-BC63-F71D42B268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03967C-C9C5-45FE-A216-1E3C2BE8036F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84EA4C1-9996-4780-814F-544DA37EE7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JESUS’ MOTHER AND BROTHERS</vt:lpstr>
    </vt:vector>
  </TitlesOfParts>
  <Company>University of Toronto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JESUS’ MOTHER AND BROTHERS</dc:title>
  <dc:creator>Henry Kim</dc:creator>
  <cp:lastModifiedBy>henrykim</cp:lastModifiedBy>
  <cp:revision>4</cp:revision>
  <cp:lastPrinted>2014-09-29T18:58:00Z</cp:lastPrinted>
  <dcterms:created xsi:type="dcterms:W3CDTF">2022-02-07T14:55:00Z</dcterms:created>
  <dcterms:modified xsi:type="dcterms:W3CDTF">2022-02-09T01:27:00Z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