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F2" w:rsidRPr="00072BF2" w:rsidRDefault="00A078F0" w:rsidP="00072BF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YOU ARE A CHOSEN PEOPLE</w:t>
      </w: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E43DC">
        <w:rPr>
          <w:rFonts w:ascii="Times New Roman" w:hAnsi="Times New Roman" w:cs="Times New Roman"/>
          <w:sz w:val="22"/>
          <w:szCs w:val="22"/>
        </w:rPr>
        <w:t>1 Peter 2:4-25</w:t>
      </w:r>
    </w:p>
    <w:p w:rsidR="00072BF2" w:rsidRDefault="00A078F0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2:9 “But you are a chosen people, a royal priesthood, a holy nation, God’s special possession, that you may declare the praises of him who called you out of darkness into his wonderful light.”</w:t>
      </w:r>
      <w:bookmarkStart w:id="0" w:name="_GoBack"/>
      <w:bookmarkEnd w:id="0"/>
    </w:p>
    <w:p w:rsidR="00A078F0" w:rsidRPr="004E43DC" w:rsidRDefault="00A078F0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49402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A078F0">
        <w:rPr>
          <w:rFonts w:ascii="Times New Roman" w:hAnsi="Times New Roman" w:cs="Times New Roman"/>
          <w:sz w:val="22"/>
          <w:szCs w:val="22"/>
        </w:rPr>
        <w:t xml:space="preserve"> Who is the “living S</w:t>
      </w:r>
      <w:r w:rsidR="00822853">
        <w:rPr>
          <w:rFonts w:ascii="Times New Roman" w:hAnsi="Times New Roman" w:cs="Times New Roman"/>
          <w:sz w:val="22"/>
          <w:szCs w:val="22"/>
        </w:rPr>
        <w:t>tone”</w:t>
      </w:r>
      <w:r w:rsidRPr="004E43DC">
        <w:rPr>
          <w:rFonts w:ascii="Times New Roman" w:hAnsi="Times New Roman" w:cs="Times New Roman"/>
          <w:sz w:val="22"/>
          <w:szCs w:val="22"/>
        </w:rPr>
        <w:t>?</w:t>
      </w:r>
      <w:r w:rsidR="00822853">
        <w:rPr>
          <w:rFonts w:ascii="Times New Roman" w:hAnsi="Times New Roman" w:cs="Times New Roman"/>
          <w:sz w:val="22"/>
          <w:szCs w:val="22"/>
        </w:rPr>
        <w:t xml:space="preserve"> (4)</w:t>
      </w:r>
      <w:r w:rsidRPr="004E43DC">
        <w:rPr>
          <w:rFonts w:ascii="Times New Roman" w:hAnsi="Times New Roman" w:cs="Times New Roman"/>
          <w:sz w:val="22"/>
          <w:szCs w:val="22"/>
        </w:rPr>
        <w:t xml:space="preserve"> What is the paradox</w:t>
      </w:r>
      <w:r>
        <w:rPr>
          <w:rFonts w:ascii="Times New Roman" w:hAnsi="Times New Roman" w:cs="Times New Roman"/>
          <w:sz w:val="22"/>
          <w:szCs w:val="22"/>
        </w:rPr>
        <w:t xml:space="preserve"> about him?</w:t>
      </w:r>
      <w:r w:rsidRPr="004E43DC">
        <w:rPr>
          <w:rFonts w:ascii="Times New Roman" w:hAnsi="Times New Roman" w:cs="Times New Roman"/>
          <w:sz w:val="22"/>
          <w:szCs w:val="22"/>
        </w:rPr>
        <w:t xml:space="preserve"> How </w:t>
      </w:r>
      <w:r w:rsidR="00822853">
        <w:rPr>
          <w:rFonts w:ascii="Times New Roman" w:hAnsi="Times New Roman" w:cs="Times New Roman"/>
          <w:sz w:val="22"/>
          <w:szCs w:val="22"/>
        </w:rPr>
        <w:t>are we like living stones? (5)</w:t>
      </w:r>
      <w:r w:rsidR="0049402F">
        <w:rPr>
          <w:rFonts w:ascii="Times New Roman" w:hAnsi="Times New Roman" w:cs="Times New Roman"/>
          <w:sz w:val="22"/>
          <w:szCs w:val="22"/>
        </w:rPr>
        <w:t xml:space="preserve"> </w:t>
      </w:r>
      <w:r w:rsidR="0049402F" w:rsidRPr="00AD2E9C">
        <w:rPr>
          <w:rFonts w:ascii="Times New Roman" w:hAnsi="Times New Roman" w:cs="Times New Roman"/>
          <w:sz w:val="22"/>
          <w:szCs w:val="22"/>
        </w:rPr>
        <w:t>What are the sacrifices acceptable to God? (</w:t>
      </w:r>
      <w:r w:rsidR="0047172F">
        <w:rPr>
          <w:rFonts w:ascii="Times New Roman" w:hAnsi="Times New Roman" w:cs="Times New Roman"/>
          <w:sz w:val="22"/>
          <w:szCs w:val="22"/>
        </w:rPr>
        <w:t xml:space="preserve">cf. </w:t>
      </w:r>
      <w:r w:rsidR="0049402F" w:rsidRPr="00AD2E9C">
        <w:rPr>
          <w:rFonts w:ascii="Times New Roman" w:hAnsi="Times New Roman" w:cs="Times New Roman"/>
          <w:sz w:val="22"/>
          <w:szCs w:val="22"/>
        </w:rPr>
        <w:t>Ro</w:t>
      </w:r>
      <w:r w:rsidR="0047172F">
        <w:rPr>
          <w:rFonts w:ascii="Times New Roman" w:hAnsi="Times New Roman" w:cs="Times New Roman"/>
          <w:sz w:val="22"/>
          <w:szCs w:val="22"/>
        </w:rPr>
        <w:t>mans 12:1,2</w:t>
      </w:r>
      <w:r w:rsidR="0049402F" w:rsidRPr="00AD2E9C">
        <w:rPr>
          <w:rFonts w:ascii="Times New Roman" w:hAnsi="Times New Roman" w:cs="Times New Roman"/>
          <w:sz w:val="22"/>
          <w:szCs w:val="22"/>
        </w:rPr>
        <w:t>)</w:t>
      </w:r>
    </w:p>
    <w:p w:rsidR="00072BF2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Pr="004E43DC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4E43DC">
        <w:rPr>
          <w:rFonts w:ascii="Times New Roman" w:hAnsi="Times New Roman" w:cs="Times New Roman"/>
          <w:sz w:val="22"/>
          <w:szCs w:val="22"/>
        </w:rPr>
        <w:t xml:space="preserve"> </w:t>
      </w:r>
      <w:r w:rsidR="00822853">
        <w:rPr>
          <w:rFonts w:ascii="Times New Roman" w:hAnsi="Times New Roman" w:cs="Times New Roman"/>
          <w:sz w:val="22"/>
          <w:szCs w:val="22"/>
        </w:rPr>
        <w:t>Why is Jesus called the “</w:t>
      </w:r>
      <w:r w:rsidRPr="004E43DC">
        <w:rPr>
          <w:rFonts w:ascii="Times New Roman" w:hAnsi="Times New Roman" w:cs="Times New Roman"/>
          <w:sz w:val="22"/>
          <w:szCs w:val="22"/>
        </w:rPr>
        <w:t xml:space="preserve">stone the </w:t>
      </w:r>
      <w:r w:rsidR="00822853">
        <w:rPr>
          <w:rFonts w:ascii="Times New Roman" w:hAnsi="Times New Roman" w:cs="Times New Roman"/>
          <w:sz w:val="22"/>
          <w:szCs w:val="22"/>
        </w:rPr>
        <w:t>builders rejected”</w:t>
      </w:r>
      <w:r w:rsidRPr="004E43DC">
        <w:rPr>
          <w:rFonts w:ascii="Times New Roman" w:hAnsi="Times New Roman" w:cs="Times New Roman"/>
          <w:sz w:val="22"/>
          <w:szCs w:val="22"/>
        </w:rPr>
        <w:t>? (7) When does he become a stone that causes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43DC">
        <w:rPr>
          <w:rFonts w:ascii="Times New Roman" w:hAnsi="Times New Roman" w:cs="Times New Roman"/>
          <w:sz w:val="22"/>
          <w:szCs w:val="22"/>
        </w:rPr>
        <w:t>men to stumble?</w:t>
      </w:r>
      <w:r w:rsidR="00A078F0">
        <w:rPr>
          <w:rFonts w:ascii="Times New Roman" w:hAnsi="Times New Roman" w:cs="Times New Roman"/>
          <w:sz w:val="22"/>
          <w:szCs w:val="22"/>
        </w:rPr>
        <w:t xml:space="preserve"> (8)</w:t>
      </w:r>
    </w:p>
    <w:p w:rsidR="00072BF2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Pr="004E43DC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4E43DC">
        <w:rPr>
          <w:rFonts w:ascii="Times New Roman" w:hAnsi="Times New Roman" w:cs="Times New Roman"/>
          <w:sz w:val="22"/>
          <w:szCs w:val="22"/>
        </w:rPr>
        <w:t xml:space="preserve"> What</w:t>
      </w:r>
      <w:r w:rsidR="00822853">
        <w:rPr>
          <w:rFonts w:ascii="Times New Roman" w:hAnsi="Times New Roman" w:cs="Times New Roman"/>
          <w:sz w:val="22"/>
          <w:szCs w:val="22"/>
        </w:rPr>
        <w:t xml:space="preserve"> does it mean to be a chosen people</w:t>
      </w:r>
      <w:r w:rsidRPr="004E43DC">
        <w:rPr>
          <w:rFonts w:ascii="Times New Roman" w:hAnsi="Times New Roman" w:cs="Times New Roman"/>
          <w:sz w:val="22"/>
          <w:szCs w:val="22"/>
        </w:rPr>
        <w:t xml:space="preserve">? </w:t>
      </w:r>
      <w:r w:rsidR="00822853">
        <w:rPr>
          <w:rFonts w:ascii="Times New Roman" w:hAnsi="Times New Roman" w:cs="Times New Roman"/>
          <w:sz w:val="22"/>
          <w:szCs w:val="22"/>
        </w:rPr>
        <w:t xml:space="preserve">(9) </w:t>
      </w:r>
      <w:r w:rsidRPr="004E43DC">
        <w:rPr>
          <w:rFonts w:ascii="Times New Roman" w:hAnsi="Times New Roman" w:cs="Times New Roman"/>
          <w:sz w:val="22"/>
          <w:szCs w:val="22"/>
        </w:rPr>
        <w:t>What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43DC">
        <w:rPr>
          <w:rFonts w:ascii="Times New Roman" w:hAnsi="Times New Roman" w:cs="Times New Roman"/>
          <w:sz w:val="22"/>
          <w:szCs w:val="22"/>
        </w:rPr>
        <w:t>does it</w:t>
      </w:r>
      <w:r w:rsidR="00822853">
        <w:rPr>
          <w:rFonts w:ascii="Times New Roman" w:hAnsi="Times New Roman" w:cs="Times New Roman"/>
          <w:sz w:val="22"/>
          <w:szCs w:val="22"/>
        </w:rPr>
        <w:t xml:space="preserve"> mean to be a royal priesthood and a </w:t>
      </w:r>
      <w:r w:rsidRPr="004E43DC">
        <w:rPr>
          <w:rFonts w:ascii="Times New Roman" w:hAnsi="Times New Roman" w:cs="Times New Roman"/>
          <w:sz w:val="22"/>
          <w:szCs w:val="22"/>
        </w:rPr>
        <w:t>holy nation? (cf. Ex</w:t>
      </w:r>
      <w:r w:rsidR="00A078F0">
        <w:rPr>
          <w:rFonts w:ascii="Times New Roman" w:hAnsi="Times New Roman" w:cs="Times New Roman"/>
          <w:sz w:val="22"/>
          <w:szCs w:val="22"/>
        </w:rPr>
        <w:t>odus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43DC">
        <w:rPr>
          <w:rFonts w:ascii="Times New Roman" w:hAnsi="Times New Roman" w:cs="Times New Roman"/>
          <w:sz w:val="22"/>
          <w:szCs w:val="22"/>
        </w:rPr>
        <w:t xml:space="preserve">19:5,6) </w:t>
      </w:r>
      <w:r w:rsidRPr="004E43DC">
        <w:rPr>
          <w:rFonts w:ascii="Times New Roman" w:hAnsi="Times New Roman" w:cs="Times New Roman"/>
          <w:sz w:val="22"/>
          <w:szCs w:val="22"/>
        </w:rPr>
        <w:cr/>
      </w:r>
    </w:p>
    <w:p w:rsidR="00822853" w:rsidRDefault="0082285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Pr="004E43DC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4E43DC">
        <w:rPr>
          <w:rFonts w:ascii="Times New Roman" w:hAnsi="Times New Roman" w:cs="Times New Roman"/>
          <w:sz w:val="22"/>
          <w:szCs w:val="22"/>
        </w:rPr>
        <w:t xml:space="preserve"> What is the special grace and mercy which we have</w:t>
      </w:r>
      <w:r>
        <w:rPr>
          <w:rFonts w:ascii="Times New Roman" w:hAnsi="Times New Roman" w:cs="Times New Roman"/>
          <w:sz w:val="22"/>
          <w:szCs w:val="22"/>
        </w:rPr>
        <w:t xml:space="preserve"> received? </w:t>
      </w:r>
      <w:r w:rsidR="00822853">
        <w:rPr>
          <w:rFonts w:ascii="Times New Roman" w:hAnsi="Times New Roman" w:cs="Times New Roman"/>
          <w:sz w:val="22"/>
          <w:szCs w:val="22"/>
        </w:rPr>
        <w:t xml:space="preserve">(10) </w:t>
      </w:r>
      <w:r w:rsidRPr="004E43DC">
        <w:rPr>
          <w:rFonts w:ascii="Times New Roman" w:hAnsi="Times New Roman" w:cs="Times New Roman"/>
          <w:sz w:val="22"/>
          <w:szCs w:val="22"/>
        </w:rPr>
        <w:t>How can we live lives that glorify God?</w:t>
      </w:r>
      <w:r w:rsidR="00822853">
        <w:rPr>
          <w:rFonts w:ascii="Times New Roman" w:hAnsi="Times New Roman" w:cs="Times New Roman"/>
          <w:sz w:val="22"/>
          <w:szCs w:val="22"/>
        </w:rPr>
        <w:t xml:space="preserve"> (11-12)</w:t>
      </w:r>
    </w:p>
    <w:p w:rsidR="00072BF2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Pr="004E43DC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4E43DC">
        <w:rPr>
          <w:rFonts w:ascii="Times New Roman" w:hAnsi="Times New Roman" w:cs="Times New Roman"/>
          <w:sz w:val="22"/>
          <w:szCs w:val="22"/>
        </w:rPr>
        <w:t xml:space="preserve"> What should be the Christian's attitude toward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2853">
        <w:rPr>
          <w:rFonts w:ascii="Times New Roman" w:hAnsi="Times New Roman" w:cs="Times New Roman"/>
          <w:sz w:val="22"/>
          <w:szCs w:val="22"/>
        </w:rPr>
        <w:t>those in authority and w</w:t>
      </w:r>
      <w:r w:rsidRPr="004E43DC">
        <w:rPr>
          <w:rFonts w:ascii="Times New Roman" w:hAnsi="Times New Roman" w:cs="Times New Roman"/>
          <w:sz w:val="22"/>
          <w:szCs w:val="22"/>
        </w:rPr>
        <w:t xml:space="preserve">hy? </w:t>
      </w:r>
      <w:r w:rsidR="00822853">
        <w:rPr>
          <w:rFonts w:ascii="Times New Roman" w:hAnsi="Times New Roman" w:cs="Times New Roman"/>
          <w:sz w:val="22"/>
          <w:szCs w:val="22"/>
        </w:rPr>
        <w:t xml:space="preserve">(13-17) </w:t>
      </w:r>
      <w:r w:rsidRPr="004E43DC">
        <w:rPr>
          <w:rFonts w:ascii="Times New Roman" w:hAnsi="Times New Roman" w:cs="Times New Roman"/>
          <w:sz w:val="22"/>
          <w:szCs w:val="22"/>
        </w:rPr>
        <w:t>How can one submit to masters and at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2853">
        <w:rPr>
          <w:rFonts w:ascii="Times New Roman" w:hAnsi="Times New Roman" w:cs="Times New Roman"/>
          <w:sz w:val="22"/>
          <w:szCs w:val="22"/>
        </w:rPr>
        <w:t>same time live as a free person</w:t>
      </w:r>
      <w:r w:rsidRPr="004E43DC">
        <w:rPr>
          <w:rFonts w:ascii="Times New Roman" w:hAnsi="Times New Roman" w:cs="Times New Roman"/>
          <w:sz w:val="22"/>
          <w:szCs w:val="22"/>
        </w:rPr>
        <w:t>? How should we use our freedom?</w:t>
      </w:r>
    </w:p>
    <w:p w:rsidR="00072BF2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7D83" w:rsidRPr="004E43DC" w:rsidRDefault="006E7D83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4E43DC">
        <w:rPr>
          <w:rFonts w:ascii="Times New Roman" w:hAnsi="Times New Roman" w:cs="Times New Roman"/>
          <w:sz w:val="22"/>
          <w:szCs w:val="22"/>
        </w:rPr>
        <w:t xml:space="preserve"> What does Peter teach about two kinds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43DC">
        <w:rPr>
          <w:rFonts w:ascii="Times New Roman" w:hAnsi="Times New Roman" w:cs="Times New Roman"/>
          <w:sz w:val="22"/>
          <w:szCs w:val="22"/>
        </w:rPr>
        <w:t>suffering?</w:t>
      </w:r>
      <w:r w:rsidR="00A078F0">
        <w:rPr>
          <w:rFonts w:ascii="Times New Roman" w:hAnsi="Times New Roman" w:cs="Times New Roman"/>
          <w:sz w:val="22"/>
          <w:szCs w:val="22"/>
        </w:rPr>
        <w:t xml:space="preserve"> (18-20</w:t>
      </w:r>
      <w:r w:rsidR="00822853">
        <w:rPr>
          <w:rFonts w:ascii="Times New Roman" w:hAnsi="Times New Roman" w:cs="Times New Roman"/>
          <w:sz w:val="22"/>
          <w:szCs w:val="22"/>
        </w:rPr>
        <w:t xml:space="preserve">) </w:t>
      </w:r>
      <w:r w:rsidRPr="004E43DC">
        <w:rPr>
          <w:rFonts w:ascii="Times New Roman" w:hAnsi="Times New Roman" w:cs="Times New Roman"/>
          <w:sz w:val="22"/>
          <w:szCs w:val="22"/>
        </w:rPr>
        <w:t xml:space="preserve">What was </w:t>
      </w:r>
      <w:r w:rsidR="00822853">
        <w:rPr>
          <w:rFonts w:ascii="Times New Roman" w:hAnsi="Times New Roman" w:cs="Times New Roman"/>
          <w:sz w:val="22"/>
          <w:szCs w:val="22"/>
        </w:rPr>
        <w:t>Jesus’</w:t>
      </w:r>
      <w:r w:rsidRPr="004E43DC">
        <w:rPr>
          <w:rFonts w:ascii="Times New Roman" w:hAnsi="Times New Roman" w:cs="Times New Roman"/>
          <w:sz w:val="22"/>
          <w:szCs w:val="22"/>
        </w:rPr>
        <w:t xml:space="preserve"> example and how can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E43DC">
        <w:rPr>
          <w:rFonts w:ascii="Times New Roman" w:hAnsi="Times New Roman" w:cs="Times New Roman"/>
          <w:sz w:val="22"/>
          <w:szCs w:val="22"/>
        </w:rPr>
        <w:t xml:space="preserve">we follow him? </w:t>
      </w:r>
      <w:r w:rsidR="00A078F0">
        <w:rPr>
          <w:rFonts w:ascii="Times New Roman" w:hAnsi="Times New Roman" w:cs="Times New Roman"/>
          <w:sz w:val="22"/>
          <w:szCs w:val="22"/>
        </w:rPr>
        <w:t>(21</w:t>
      </w:r>
      <w:r w:rsidR="00822853">
        <w:rPr>
          <w:rFonts w:ascii="Times New Roman" w:hAnsi="Times New Roman" w:cs="Times New Roman"/>
          <w:sz w:val="22"/>
          <w:szCs w:val="22"/>
        </w:rPr>
        <w:t xml:space="preserve">-25) </w:t>
      </w: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2BF2" w:rsidRPr="004E43DC" w:rsidRDefault="00072BF2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2B04" w:rsidRPr="004E43DC" w:rsidRDefault="000F2B04" w:rsidP="000F2B0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0F2B04" w:rsidRPr="004E43DC" w:rsidSect="000F2B0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4"/>
    <w:rsid w:val="00072BF2"/>
    <w:rsid w:val="000C2446"/>
    <w:rsid w:val="000F2B04"/>
    <w:rsid w:val="002B7D15"/>
    <w:rsid w:val="002D4045"/>
    <w:rsid w:val="00336EB1"/>
    <w:rsid w:val="0047172F"/>
    <w:rsid w:val="0049402F"/>
    <w:rsid w:val="004E43DC"/>
    <w:rsid w:val="0059443A"/>
    <w:rsid w:val="006E7D83"/>
    <w:rsid w:val="00822853"/>
    <w:rsid w:val="00A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AAA81"/>
  <w15:docId w15:val="{F21D05C8-A69C-499E-A369-0A39C53F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4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F2B0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53"/>
    <w:rPr>
      <w:rFonts w:ascii="Tahoma" w:hAnsi="Tahoma" w:cs="Tahoma"/>
      <w:sz w:val="16"/>
      <w:szCs w:val="16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9402F"/>
    <w:rPr>
      <w:rFonts w:ascii="Courier New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LIVING STONE</vt:lpstr>
    </vt:vector>
  </TitlesOfParts>
  <Company>University of Toronto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LIVING STONE</dc:title>
  <dc:creator>Henry Kim</dc:creator>
  <cp:lastModifiedBy>henrykim</cp:lastModifiedBy>
  <cp:revision>4</cp:revision>
  <cp:lastPrinted>2011-08-05T13:16:00Z</cp:lastPrinted>
  <dcterms:created xsi:type="dcterms:W3CDTF">2020-03-03T18:39:00Z</dcterms:created>
  <dcterms:modified xsi:type="dcterms:W3CDTF">2020-04-21T15:28:00Z</dcterms:modified>
</cp:coreProperties>
</file>