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5E4" w:rsidRPr="003B05E4" w:rsidRDefault="00A6573A" w:rsidP="003B05E4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Whoever Has Ears to Hear</w:t>
      </w:r>
    </w:p>
    <w:p w:rsidR="003B05E4" w:rsidRPr="003B05E4" w:rsidRDefault="003B05E4" w:rsidP="001F715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B05E4" w:rsidRPr="003B05E4" w:rsidRDefault="003B05E4" w:rsidP="001F715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B05E4">
        <w:rPr>
          <w:rFonts w:ascii="Times New Roman" w:hAnsi="Times New Roman" w:cs="Times New Roman"/>
          <w:sz w:val="22"/>
          <w:szCs w:val="22"/>
        </w:rPr>
        <w:t>Mark 4:1-20</w:t>
      </w:r>
    </w:p>
    <w:p w:rsidR="003B05E4" w:rsidRPr="003B05E4" w:rsidRDefault="00A6573A" w:rsidP="001F715C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 4:9 “Then Jesus said, ‘Whoever has ears to hear, let them hear.’”</w:t>
      </w:r>
    </w:p>
    <w:p w:rsidR="003B05E4" w:rsidRPr="003B05E4" w:rsidRDefault="003B05E4" w:rsidP="001F715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6573A" w:rsidRDefault="003B05E4" w:rsidP="001F715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B05E4">
        <w:rPr>
          <w:rFonts w:ascii="Times New Roman" w:hAnsi="Times New Roman" w:cs="Times New Roman"/>
          <w:sz w:val="22"/>
          <w:szCs w:val="22"/>
        </w:rPr>
        <w:t xml:space="preserve">1. </w:t>
      </w:r>
      <w:r w:rsidR="00A6573A">
        <w:rPr>
          <w:rFonts w:ascii="Times New Roman" w:hAnsi="Times New Roman" w:cs="Times New Roman"/>
          <w:sz w:val="22"/>
          <w:szCs w:val="22"/>
        </w:rPr>
        <w:t>What is a parable? Why did Jesus teach in parables? (3:23; 4:2,33) What does Jesus mean by “Whoever has ears to hear, let them hear”?</w:t>
      </w:r>
    </w:p>
    <w:p w:rsidR="00A6573A" w:rsidRDefault="00A6573A" w:rsidP="001F715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6573A" w:rsidRDefault="00A6573A" w:rsidP="001F715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6573A" w:rsidRDefault="00A6573A" w:rsidP="001F715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6573A" w:rsidRDefault="00A6573A" w:rsidP="001F715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6573A" w:rsidRDefault="00A6573A" w:rsidP="001F715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6573A" w:rsidRDefault="00A6573A" w:rsidP="001F715C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What is the secret of the kingdom of God? (11) How is the secret given to us? Why do many people fail to receive the secret? (12)</w:t>
      </w:r>
    </w:p>
    <w:p w:rsidR="00A6573A" w:rsidRDefault="00A6573A" w:rsidP="001F715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6573A" w:rsidRDefault="00A6573A" w:rsidP="001F715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6573A" w:rsidRDefault="00A6573A" w:rsidP="001F715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B05E4" w:rsidRDefault="003B05E4" w:rsidP="001F715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6573A" w:rsidRPr="003B05E4" w:rsidRDefault="00A6573A" w:rsidP="001F715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6573A" w:rsidRDefault="00A6573A" w:rsidP="001F715C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3B05E4" w:rsidRPr="003B05E4">
        <w:rPr>
          <w:rFonts w:ascii="Times New Roman" w:hAnsi="Times New Roman" w:cs="Times New Roman"/>
          <w:sz w:val="22"/>
          <w:szCs w:val="22"/>
        </w:rPr>
        <w:t>. What are</w:t>
      </w:r>
      <w:r>
        <w:rPr>
          <w:rFonts w:ascii="Times New Roman" w:hAnsi="Times New Roman" w:cs="Times New Roman"/>
          <w:sz w:val="22"/>
          <w:szCs w:val="22"/>
        </w:rPr>
        <w:t xml:space="preserve"> the 4 different kinds of soil and what happened to the seed that fell in each soil? (3-8)</w:t>
      </w:r>
    </w:p>
    <w:p w:rsidR="00A6573A" w:rsidRDefault="00A6573A" w:rsidP="001F715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6573A" w:rsidRDefault="00A6573A" w:rsidP="001F715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6573A" w:rsidRDefault="00A6573A" w:rsidP="001F715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6573A" w:rsidRDefault="00A6573A" w:rsidP="001F715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6573A" w:rsidRDefault="00A6573A" w:rsidP="001F715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B05E4" w:rsidRPr="003B05E4" w:rsidRDefault="00A6573A" w:rsidP="001F715C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What does seed</w:t>
      </w:r>
      <w:r w:rsidR="003B05E4" w:rsidRPr="003B05E4">
        <w:rPr>
          <w:rFonts w:ascii="Times New Roman" w:hAnsi="Times New Roman" w:cs="Times New Roman"/>
          <w:sz w:val="22"/>
          <w:szCs w:val="22"/>
        </w:rPr>
        <w:t xml:space="preserve"> represent? </w:t>
      </w:r>
      <w:r>
        <w:rPr>
          <w:rFonts w:ascii="Times New Roman" w:hAnsi="Times New Roman" w:cs="Times New Roman"/>
          <w:sz w:val="22"/>
          <w:szCs w:val="22"/>
        </w:rPr>
        <w:t>(14</w:t>
      </w:r>
      <w:r w:rsidR="003B05E4" w:rsidRPr="003B05E4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What do the path, the rocky places and the thorny soil represent? What makes the seed unfruitful in each soil?</w:t>
      </w:r>
      <w:r w:rsidR="003B05E4" w:rsidRPr="003B05E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B05E4" w:rsidRPr="003B05E4" w:rsidRDefault="003B05E4" w:rsidP="001F715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B05E4" w:rsidRDefault="003B05E4" w:rsidP="001F715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6573A" w:rsidRPr="003B05E4" w:rsidRDefault="00A6573A" w:rsidP="001F715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B05E4" w:rsidRPr="003B05E4" w:rsidRDefault="003B05E4" w:rsidP="001F715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B05E4" w:rsidRPr="003B05E4" w:rsidRDefault="003B05E4" w:rsidP="001F715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F715C" w:rsidRDefault="00A6573A" w:rsidP="001F715C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3B05E4" w:rsidRPr="003B05E4">
        <w:rPr>
          <w:rFonts w:ascii="Times New Roman" w:hAnsi="Times New Roman" w:cs="Times New Roman"/>
          <w:sz w:val="22"/>
          <w:szCs w:val="22"/>
        </w:rPr>
        <w:t xml:space="preserve">. What happens to the seed planted in the good soil? </w:t>
      </w:r>
      <w:r>
        <w:rPr>
          <w:rFonts w:ascii="Times New Roman" w:hAnsi="Times New Roman" w:cs="Times New Roman"/>
          <w:sz w:val="22"/>
          <w:szCs w:val="22"/>
        </w:rPr>
        <w:t xml:space="preserve">(20) </w:t>
      </w:r>
      <w:r w:rsidR="003B05E4">
        <w:rPr>
          <w:rFonts w:ascii="Times New Roman" w:hAnsi="Times New Roman" w:cs="Times New Roman"/>
          <w:sz w:val="22"/>
          <w:szCs w:val="22"/>
        </w:rPr>
        <w:t>What does it mean to “hear”</w:t>
      </w:r>
      <w:r w:rsidR="003B05E4" w:rsidRPr="003B05E4">
        <w:rPr>
          <w:rFonts w:ascii="Times New Roman" w:hAnsi="Times New Roman" w:cs="Times New Roman"/>
          <w:sz w:val="22"/>
          <w:szCs w:val="22"/>
        </w:rPr>
        <w:t xml:space="preserve"> and </w:t>
      </w:r>
      <w:r w:rsidR="003B05E4">
        <w:rPr>
          <w:rFonts w:ascii="Times New Roman" w:hAnsi="Times New Roman" w:cs="Times New Roman"/>
          <w:sz w:val="22"/>
          <w:szCs w:val="22"/>
        </w:rPr>
        <w:t>“accept”</w:t>
      </w:r>
      <w:r w:rsidR="003B05E4" w:rsidRPr="003B05E4">
        <w:rPr>
          <w:rFonts w:ascii="Times New Roman" w:hAnsi="Times New Roman" w:cs="Times New Roman"/>
          <w:sz w:val="22"/>
          <w:szCs w:val="22"/>
        </w:rPr>
        <w:t xml:space="preserve"> the word?</w:t>
      </w:r>
    </w:p>
    <w:p w:rsidR="00A6573A" w:rsidRDefault="00A6573A" w:rsidP="001F715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6573A" w:rsidRDefault="00A6573A" w:rsidP="001F715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6573A" w:rsidRDefault="00A6573A" w:rsidP="001F715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6573A" w:rsidRDefault="00A6573A" w:rsidP="001F715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6573A" w:rsidRDefault="00A6573A" w:rsidP="001F715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6573A" w:rsidRPr="003B05E4" w:rsidRDefault="00A6573A" w:rsidP="001F715C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What does this parable teach us about different responses to the Gospel message and how does it encourage us to sow the word of God?</w:t>
      </w:r>
      <w:bookmarkStart w:id="0" w:name="_GoBack"/>
      <w:bookmarkEnd w:id="0"/>
    </w:p>
    <w:sectPr w:rsidR="00A6573A" w:rsidRPr="003B05E4" w:rsidSect="001F715C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C6"/>
    <w:rsid w:val="00021E9D"/>
    <w:rsid w:val="001F715C"/>
    <w:rsid w:val="002F12C6"/>
    <w:rsid w:val="003B05E4"/>
    <w:rsid w:val="00A6573A"/>
    <w:rsid w:val="00F5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5E15FA"/>
  <w15:chartTrackingRefBased/>
  <w15:docId w15:val="{0A1F88B2-B1F0-4A81-A9F9-2C0B5815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1F715C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7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73A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 Taught with Parables</vt:lpstr>
    </vt:vector>
  </TitlesOfParts>
  <Company>University of Toronto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 Taught with Parables</dc:title>
  <dc:subject/>
  <dc:creator>Henry Kim</dc:creator>
  <cp:keywords/>
  <dc:description/>
  <cp:lastModifiedBy>henrykim</cp:lastModifiedBy>
  <cp:revision>3</cp:revision>
  <cp:lastPrinted>2020-02-04T18:28:00Z</cp:lastPrinted>
  <dcterms:created xsi:type="dcterms:W3CDTF">2020-02-04T18:21:00Z</dcterms:created>
  <dcterms:modified xsi:type="dcterms:W3CDTF">2020-02-04T18:28:00Z</dcterms:modified>
</cp:coreProperties>
</file>