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16" w:rsidRDefault="00BF2EBA">
      <w:pPr>
        <w:jc w:val="center"/>
        <w:rPr>
          <w:b/>
        </w:rPr>
      </w:pPr>
      <w:r>
        <w:rPr>
          <w:b/>
        </w:rPr>
        <w:t>God is Always at Work Around You</w:t>
      </w:r>
    </w:p>
    <w:p w:rsidR="00C51AEE" w:rsidRDefault="00C51AEE"/>
    <w:p w:rsidR="00127A16" w:rsidRDefault="00F84D5B">
      <w:r>
        <w:t>John 5:17</w:t>
      </w:r>
      <w:r w:rsidR="00BF2EBA">
        <w:t>-20</w:t>
      </w:r>
    </w:p>
    <w:p w:rsidR="00127A16" w:rsidRDefault="00BF2EBA" w:rsidP="00777BC9">
      <w:r>
        <w:t>Key Verse 5:17 “Jesus said to them, ‘My Father is always at his work to this very day, and I too am working.’”</w:t>
      </w:r>
    </w:p>
    <w:p w:rsidR="00127A16" w:rsidRDefault="00127A16"/>
    <w:p w:rsidR="00127A16" w:rsidRDefault="00270452" w:rsidP="00270452">
      <w:r>
        <w:t xml:space="preserve">1. </w:t>
      </w:r>
      <w:r w:rsidR="00F84D5B">
        <w:t xml:space="preserve">Read verse 17. What does it mean that God is always at his work? </w:t>
      </w:r>
      <w:r>
        <w:t>What must we do in order to become aware of his work? (cf. Philippians 2:12-13)</w:t>
      </w:r>
    </w:p>
    <w:p w:rsidR="00270452" w:rsidRDefault="00270452" w:rsidP="00270452"/>
    <w:p w:rsidR="00127A16" w:rsidRDefault="00127A16"/>
    <w:p w:rsidR="00C9324B" w:rsidRDefault="00C9324B"/>
    <w:p w:rsidR="00F84D5B" w:rsidRDefault="00F84D5B"/>
    <w:p w:rsidR="00F84D5B" w:rsidRDefault="00270452">
      <w:r>
        <w:t>2. Read verse 19. How is Jesus the</w:t>
      </w:r>
      <w:r w:rsidR="00F84D5B">
        <w:t xml:space="preserve"> example of watching to see where God is working and join</w:t>
      </w:r>
      <w:r>
        <w:t xml:space="preserve">ing </w:t>
      </w:r>
      <w:r w:rsidR="00F84D5B">
        <w:t xml:space="preserve">him? (cf. </w:t>
      </w:r>
      <w:r>
        <w:t>John 14:10</w:t>
      </w:r>
      <w:r w:rsidR="00F84D5B">
        <w:t>)</w:t>
      </w:r>
    </w:p>
    <w:p w:rsidR="00F84D5B" w:rsidRDefault="00F84D5B"/>
    <w:p w:rsidR="00F84D5B" w:rsidRDefault="00F84D5B"/>
    <w:p w:rsidR="00F84D5B" w:rsidRDefault="00F84D5B"/>
    <w:p w:rsidR="00F84D5B" w:rsidRDefault="00F84D5B"/>
    <w:p w:rsidR="00127A16" w:rsidRDefault="00C9324B">
      <w:r>
        <w:t xml:space="preserve">3. What does verse 20 reveal </w:t>
      </w:r>
      <w:r w:rsidR="00270452">
        <w:t xml:space="preserve">about </w:t>
      </w:r>
      <w:r>
        <w:t>the love relationship between the Father and the Son?</w:t>
      </w:r>
      <w:r w:rsidR="00270452">
        <w:t xml:space="preserve"> What does it mean that God desires a love relationship with us that is real and personal? (cf. Isaiah 49:15)</w:t>
      </w:r>
    </w:p>
    <w:p w:rsidR="00C9324B" w:rsidRDefault="00C9324B"/>
    <w:p w:rsidR="00C9324B" w:rsidRDefault="00C9324B"/>
    <w:p w:rsidR="00C9324B" w:rsidRDefault="00C9324B"/>
    <w:p w:rsidR="00C9324B" w:rsidRDefault="00C9324B"/>
    <w:p w:rsidR="00C9324B" w:rsidRDefault="00C9324B"/>
    <w:p w:rsidR="00C9324B" w:rsidRDefault="00270452" w:rsidP="00270452">
      <w:r>
        <w:t>4</w:t>
      </w:r>
      <w:r w:rsidR="00C9324B">
        <w:t xml:space="preserve">. Why does God use ordinary people to accomplish </w:t>
      </w:r>
      <w:r>
        <w:t>extraordinary tasks? (cf. 1 Corinthians 1:27-31) What is required to do what only God can do? (cf. John 14:12)</w:t>
      </w:r>
    </w:p>
    <w:p w:rsidR="00270452" w:rsidRDefault="00270452" w:rsidP="00270452"/>
    <w:p w:rsidR="00270452" w:rsidRDefault="00270452" w:rsidP="00270452"/>
    <w:p w:rsidR="00270452" w:rsidRPr="00270452" w:rsidRDefault="00270452" w:rsidP="00270452"/>
    <w:p w:rsidR="00C9324B" w:rsidRDefault="00C9324B" w:rsidP="00C9324B"/>
    <w:p w:rsidR="00C9324B" w:rsidRDefault="00C9324B" w:rsidP="00C9324B"/>
    <w:p w:rsidR="00C9324B" w:rsidRDefault="00270452" w:rsidP="00C9324B">
      <w:r>
        <w:t>5</w:t>
      </w:r>
      <w:r>
        <w:t>.</w:t>
      </w:r>
      <w:r>
        <w:t xml:space="preserve"> When God invites you to join him in his work, what should be our attitude? (John 12:26)</w:t>
      </w:r>
      <w:bookmarkStart w:id="0" w:name="_GoBack"/>
      <w:bookmarkEnd w:id="0"/>
      <w:r>
        <w:t xml:space="preserve"> </w:t>
      </w:r>
      <w:r w:rsidR="00C9324B">
        <w:t>W</w:t>
      </w:r>
      <w:r>
        <w:t>hat adjustments must we make in order to join him in his work? (cf. Hebrews 11:24-26</w:t>
      </w:r>
      <w:r w:rsidR="00A15B2C">
        <w:t>)</w:t>
      </w:r>
    </w:p>
    <w:p w:rsidR="00BF2EBA" w:rsidRDefault="00BF2EBA" w:rsidP="00BF2EBA"/>
    <w:p w:rsidR="00127A16" w:rsidRDefault="00127A16"/>
    <w:sectPr w:rsidR="00127A16" w:rsidSect="008469B6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F68F2"/>
    <w:multiLevelType w:val="hybridMultilevel"/>
    <w:tmpl w:val="AEF47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EE"/>
    <w:rsid w:val="00127A16"/>
    <w:rsid w:val="0022211C"/>
    <w:rsid w:val="00270452"/>
    <w:rsid w:val="00550F39"/>
    <w:rsid w:val="005A33C3"/>
    <w:rsid w:val="00777BC9"/>
    <w:rsid w:val="008469B6"/>
    <w:rsid w:val="008A0A78"/>
    <w:rsid w:val="0098447B"/>
    <w:rsid w:val="00A15B2C"/>
    <w:rsid w:val="00BF2EBA"/>
    <w:rsid w:val="00C51AEE"/>
    <w:rsid w:val="00C9324B"/>
    <w:rsid w:val="00D308F5"/>
    <w:rsid w:val="00F84D5B"/>
    <w:rsid w:val="00FE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8DB4EA"/>
  <w15:docId w15:val="{58B4CCCE-5D04-46FB-AEFB-BD4E7029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9B6"/>
    <w:pPr>
      <w:overflowPunct w:val="0"/>
      <w:autoSpaceDE w:val="0"/>
      <w:autoSpaceDN w:val="0"/>
      <w:adjustRightInd w:val="0"/>
      <w:textAlignment w:val="baseline"/>
    </w:pPr>
    <w:rPr>
      <w:sz w:val="22"/>
      <w:lang w:eastAsia="ko-KR"/>
    </w:rPr>
  </w:style>
  <w:style w:type="paragraph" w:styleId="Heading1">
    <w:name w:val="heading 1"/>
    <w:basedOn w:val="Normal"/>
    <w:next w:val="Normal"/>
    <w:qFormat/>
    <w:rsid w:val="008469B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8469B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8469B6"/>
    <w:pPr>
      <w:ind w:left="360" w:hanging="360"/>
    </w:pPr>
  </w:style>
  <w:style w:type="paragraph" w:styleId="List2">
    <w:name w:val="List 2"/>
    <w:basedOn w:val="Normal"/>
    <w:rsid w:val="008469B6"/>
    <w:pPr>
      <w:ind w:left="720" w:hanging="360"/>
    </w:pPr>
  </w:style>
  <w:style w:type="paragraph" w:styleId="ListBullet">
    <w:name w:val="List Bullet"/>
    <w:basedOn w:val="Normal"/>
    <w:rsid w:val="008469B6"/>
    <w:pPr>
      <w:ind w:left="360" w:hanging="360"/>
    </w:pPr>
  </w:style>
  <w:style w:type="paragraph" w:styleId="Title">
    <w:name w:val="Title"/>
    <w:basedOn w:val="Normal"/>
    <w:qFormat/>
    <w:rsid w:val="008469B6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">
    <w:name w:val="Body Text"/>
    <w:basedOn w:val="Normal"/>
    <w:rsid w:val="008469B6"/>
    <w:pPr>
      <w:spacing w:after="120"/>
    </w:pPr>
  </w:style>
  <w:style w:type="paragraph" w:styleId="BodyTextIndent">
    <w:name w:val="Body Text Indent"/>
    <w:basedOn w:val="Normal"/>
    <w:rsid w:val="008469B6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2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11C"/>
    <w:rPr>
      <w:rFonts w:ascii="Tahoma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777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SON GIVES ETERNAL LIFE</vt:lpstr>
    </vt:vector>
  </TitlesOfParts>
  <Company>University of Toronto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SON GIVES ETERNAL LIFE</dc:title>
  <dc:creator>Authorized Gateway Customer</dc:creator>
  <cp:lastModifiedBy>henrykim</cp:lastModifiedBy>
  <cp:revision>3</cp:revision>
  <cp:lastPrinted>2011-01-12T00:35:00Z</cp:lastPrinted>
  <dcterms:created xsi:type="dcterms:W3CDTF">2019-12-17T18:29:00Z</dcterms:created>
  <dcterms:modified xsi:type="dcterms:W3CDTF">2019-12-17T18:33:00Z</dcterms:modified>
</cp:coreProperties>
</file>