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1E" w:rsidRPr="00BE5E1B" w:rsidRDefault="00E86D1E" w:rsidP="00BE5E1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E5E1B">
        <w:rPr>
          <w:rFonts w:ascii="Times New Roman" w:hAnsi="Times New Roman" w:cs="Times New Roman"/>
          <w:b/>
          <w:sz w:val="22"/>
          <w:szCs w:val="22"/>
        </w:rPr>
        <w:t>I HAVE DE</w:t>
      </w:r>
      <w:r w:rsidR="00C24B3B">
        <w:rPr>
          <w:rFonts w:ascii="Times New Roman" w:hAnsi="Times New Roman" w:cs="Times New Roman"/>
          <w:b/>
          <w:sz w:val="22"/>
          <w:szCs w:val="22"/>
        </w:rPr>
        <w:t>LIVERED JERICHO INTO YOUR HANDS</w:t>
      </w:r>
    </w:p>
    <w:p w:rsidR="00E86D1E" w:rsidRPr="001C1C81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Pr="001C1C81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C1C81">
        <w:rPr>
          <w:rFonts w:ascii="Times New Roman" w:hAnsi="Times New Roman" w:cs="Times New Roman"/>
          <w:sz w:val="22"/>
          <w:szCs w:val="22"/>
        </w:rPr>
        <w:t>Joshua 6:1-27</w:t>
      </w:r>
    </w:p>
    <w:p w:rsidR="00E86D1E" w:rsidRPr="001C1C81" w:rsidRDefault="00C24B3B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E86D1E" w:rsidRPr="001C1C81">
        <w:rPr>
          <w:rFonts w:ascii="Times New Roman" w:hAnsi="Times New Roman" w:cs="Times New Roman"/>
          <w:sz w:val="22"/>
          <w:szCs w:val="22"/>
        </w:rPr>
        <w:t xml:space="preserve"> 6:2</w:t>
      </w:r>
      <w:r w:rsidR="00BE5E1B">
        <w:rPr>
          <w:rFonts w:ascii="Times New Roman" w:hAnsi="Times New Roman" w:cs="Times New Roman"/>
          <w:sz w:val="22"/>
          <w:szCs w:val="22"/>
        </w:rPr>
        <w:t xml:space="preserve"> “Then the Lord said to Joshua, ‘</w:t>
      </w:r>
      <w:r w:rsidR="00E86D1E" w:rsidRPr="001C1C81">
        <w:rPr>
          <w:rFonts w:ascii="Times New Roman" w:hAnsi="Times New Roman" w:cs="Times New Roman"/>
          <w:sz w:val="22"/>
          <w:szCs w:val="22"/>
        </w:rPr>
        <w:t>See, I have delivered Jericho</w:t>
      </w:r>
      <w:r w:rsidR="00BE5E1B">
        <w:rPr>
          <w:rFonts w:ascii="Times New Roman" w:hAnsi="Times New Roman" w:cs="Times New Roman"/>
          <w:sz w:val="22"/>
          <w:szCs w:val="22"/>
        </w:rPr>
        <w:t xml:space="preserve"> </w:t>
      </w:r>
      <w:r w:rsidR="00E86D1E" w:rsidRPr="001C1C81">
        <w:rPr>
          <w:rFonts w:ascii="Times New Roman" w:hAnsi="Times New Roman" w:cs="Times New Roman"/>
          <w:sz w:val="22"/>
          <w:szCs w:val="22"/>
        </w:rPr>
        <w:t xml:space="preserve">into your hands, along with </w:t>
      </w:r>
      <w:r>
        <w:rPr>
          <w:rFonts w:ascii="Times New Roman" w:hAnsi="Times New Roman" w:cs="Times New Roman"/>
          <w:sz w:val="22"/>
          <w:szCs w:val="22"/>
        </w:rPr>
        <w:t>its king and its fighting men.’</w:t>
      </w:r>
      <w:r w:rsidR="00BE5E1B">
        <w:rPr>
          <w:rFonts w:ascii="Times New Roman" w:hAnsi="Times New Roman" w:cs="Times New Roman"/>
          <w:sz w:val="22"/>
          <w:szCs w:val="22"/>
        </w:rPr>
        <w:t>”</w:t>
      </w:r>
    </w:p>
    <w:p w:rsidR="00E86D1E" w:rsidRPr="001C1C81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C24B3B" w:rsidP="00C24B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24B3B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Why is it important that the Lord gave Joshua the promise of victory as if it already happened? (2)</w:t>
      </w:r>
    </w:p>
    <w:p w:rsidR="00C24B3B" w:rsidRDefault="00C24B3B" w:rsidP="00C24B3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56A48" w:rsidRPr="001C1C81" w:rsidRDefault="00256A48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Pr="001C1C81" w:rsidRDefault="00E86D1E" w:rsidP="00C24B3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C1C81">
        <w:rPr>
          <w:rFonts w:ascii="Times New Roman" w:hAnsi="Times New Roman" w:cs="Times New Roman"/>
          <w:sz w:val="22"/>
          <w:szCs w:val="22"/>
        </w:rPr>
        <w:t xml:space="preserve">2. </w:t>
      </w:r>
      <w:r w:rsidR="00C24B3B">
        <w:rPr>
          <w:rFonts w:ascii="Times New Roman" w:hAnsi="Times New Roman" w:cs="Times New Roman"/>
          <w:sz w:val="22"/>
          <w:szCs w:val="22"/>
        </w:rPr>
        <w:t xml:space="preserve">What were the specific instructions </w:t>
      </w:r>
      <w:r w:rsidR="00242254">
        <w:rPr>
          <w:rFonts w:ascii="Times New Roman" w:hAnsi="Times New Roman" w:cs="Times New Roman"/>
          <w:sz w:val="22"/>
          <w:szCs w:val="22"/>
        </w:rPr>
        <w:t xml:space="preserve">which </w:t>
      </w:r>
      <w:bookmarkStart w:id="0" w:name="_GoBack"/>
      <w:bookmarkEnd w:id="0"/>
      <w:r w:rsidR="00C24B3B">
        <w:rPr>
          <w:rFonts w:ascii="Times New Roman" w:hAnsi="Times New Roman" w:cs="Times New Roman"/>
          <w:sz w:val="22"/>
          <w:szCs w:val="22"/>
        </w:rPr>
        <w:t xml:space="preserve">the Lord gave Joshua? (2-5) Why did the Lord give all these complicated instructions? </w:t>
      </w: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Pr="001C1C81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C1C81">
        <w:rPr>
          <w:rFonts w:ascii="Times New Roman" w:hAnsi="Times New Roman" w:cs="Times New Roman"/>
          <w:sz w:val="22"/>
          <w:szCs w:val="22"/>
        </w:rPr>
        <w:cr/>
      </w:r>
    </w:p>
    <w:p w:rsidR="00E86D1E" w:rsidRPr="001C1C81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C1C81">
        <w:rPr>
          <w:rFonts w:ascii="Times New Roman" w:hAnsi="Times New Roman" w:cs="Times New Roman"/>
          <w:sz w:val="22"/>
          <w:szCs w:val="22"/>
        </w:rPr>
        <w:t>3. What commands did Joshua give them regarding the conquered city?</w:t>
      </w:r>
      <w:r w:rsidR="00C24B3B">
        <w:rPr>
          <w:rFonts w:ascii="Times New Roman" w:hAnsi="Times New Roman" w:cs="Times New Roman"/>
          <w:sz w:val="22"/>
          <w:szCs w:val="22"/>
        </w:rPr>
        <w:t xml:space="preserve"> (17-18,21,24; Deuteronomy 20:16-18)</w:t>
      </w: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Pr="001C1C81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C1C81">
        <w:rPr>
          <w:rFonts w:ascii="Times New Roman" w:hAnsi="Times New Roman" w:cs="Times New Roman"/>
          <w:sz w:val="22"/>
          <w:szCs w:val="22"/>
        </w:rPr>
        <w:cr/>
      </w:r>
    </w:p>
    <w:p w:rsidR="00E86D1E" w:rsidRPr="001C1C81" w:rsidRDefault="00C24B3B" w:rsidP="00C24B3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Why did Joshua spare </w:t>
      </w:r>
      <w:r w:rsidR="00E86D1E" w:rsidRPr="001C1C81">
        <w:rPr>
          <w:rFonts w:ascii="Times New Roman" w:hAnsi="Times New Roman" w:cs="Times New Roman"/>
          <w:sz w:val="22"/>
          <w:szCs w:val="22"/>
        </w:rPr>
        <w:t xml:space="preserve">Rahab and her family? </w:t>
      </w:r>
      <w:r>
        <w:rPr>
          <w:rFonts w:ascii="Times New Roman" w:hAnsi="Times New Roman" w:cs="Times New Roman"/>
          <w:sz w:val="22"/>
          <w:szCs w:val="22"/>
        </w:rPr>
        <w:t>(17,22-23,25)</w:t>
      </w: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6D1E" w:rsidRPr="001C1C81" w:rsidRDefault="00E86D1E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4B3B" w:rsidRPr="001C1C81" w:rsidRDefault="00C24B3B" w:rsidP="00C24B3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86D1E" w:rsidRPr="001C1C81">
        <w:rPr>
          <w:rFonts w:ascii="Times New Roman" w:hAnsi="Times New Roman" w:cs="Times New Roman"/>
          <w:sz w:val="22"/>
          <w:szCs w:val="22"/>
        </w:rPr>
        <w:t>. What can we learn about the Lord and</w:t>
      </w:r>
      <w:r w:rsidR="00BE5E1B">
        <w:rPr>
          <w:rFonts w:ascii="Times New Roman" w:hAnsi="Times New Roman" w:cs="Times New Roman"/>
          <w:sz w:val="22"/>
          <w:szCs w:val="22"/>
        </w:rPr>
        <w:t xml:space="preserve"> about how to fight his battles </w:t>
      </w:r>
      <w:r w:rsidR="00E86D1E" w:rsidRPr="001C1C81">
        <w:rPr>
          <w:rFonts w:ascii="Times New Roman" w:hAnsi="Times New Roman" w:cs="Times New Roman"/>
          <w:sz w:val="22"/>
          <w:szCs w:val="22"/>
        </w:rPr>
        <w:t xml:space="preserve">and win? </w:t>
      </w:r>
    </w:p>
    <w:p w:rsidR="00CC44C4" w:rsidRPr="001C1C81" w:rsidRDefault="00CC44C4" w:rsidP="00CC44C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CC44C4" w:rsidRPr="001C1C81" w:rsidSect="00CC44C4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87897"/>
    <w:multiLevelType w:val="hybridMultilevel"/>
    <w:tmpl w:val="5666F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C4"/>
    <w:rsid w:val="0010414F"/>
    <w:rsid w:val="001C1C81"/>
    <w:rsid w:val="00242254"/>
    <w:rsid w:val="00256A48"/>
    <w:rsid w:val="002A70A1"/>
    <w:rsid w:val="00BE5E1B"/>
    <w:rsid w:val="00C24B3B"/>
    <w:rsid w:val="00CC44C4"/>
    <w:rsid w:val="00E8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A7C585"/>
  <w15:docId w15:val="{8550ED12-7469-4A93-9D32-94111F75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C44C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2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254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SAID, "SEE, I HAVE DELIVERED JERICHO INTO YOUR HANDS"</vt:lpstr>
    </vt:vector>
  </TitlesOfParts>
  <Company>University of Toronto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SAID, "SEE, I HAVE DELIVERED JERICHO INTO YOUR HANDS"</dc:title>
  <dc:creator>Henry Kim</dc:creator>
  <cp:lastModifiedBy>henrykim</cp:lastModifiedBy>
  <cp:revision>5</cp:revision>
  <cp:lastPrinted>2019-08-29T14:30:00Z</cp:lastPrinted>
  <dcterms:created xsi:type="dcterms:W3CDTF">2019-08-25T19:22:00Z</dcterms:created>
  <dcterms:modified xsi:type="dcterms:W3CDTF">2019-08-29T14:30:00Z</dcterms:modified>
</cp:coreProperties>
</file>