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72" w:rsidRPr="00FC1D72" w:rsidRDefault="00AE10EB" w:rsidP="00FC1D7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CIRCUMCISION AND PASSOVER AT GILGAL</w:t>
      </w:r>
    </w:p>
    <w:p w:rsidR="00FC1D72" w:rsidRPr="00973CBC" w:rsidRDefault="00FC1D72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1D72" w:rsidRPr="00973CBC" w:rsidRDefault="00FC1D72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73CBC">
        <w:rPr>
          <w:rFonts w:ascii="Times New Roman" w:hAnsi="Times New Roman" w:cs="Times New Roman"/>
          <w:sz w:val="22"/>
          <w:szCs w:val="22"/>
        </w:rPr>
        <w:t>Joshua 5:1-15</w:t>
      </w:r>
    </w:p>
    <w:p w:rsidR="00FC1D72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5:9 “Then the Lord said to Joshua, ‘Today I have rolled away the reproach of Egypt from you.’ So the place has been called Gilgal to this day.”</w:t>
      </w:r>
    </w:p>
    <w:p w:rsidR="00F34065" w:rsidRPr="00973CBC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Default="00AE10EB" w:rsidP="00AE10E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E10E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1D72" w:rsidRPr="00973CBC">
        <w:rPr>
          <w:rFonts w:ascii="Times New Roman" w:hAnsi="Times New Roman" w:cs="Times New Roman"/>
          <w:sz w:val="22"/>
          <w:szCs w:val="22"/>
        </w:rPr>
        <w:t>Re</w:t>
      </w:r>
      <w:r>
        <w:rPr>
          <w:rFonts w:ascii="Times New Roman" w:hAnsi="Times New Roman" w:cs="Times New Roman"/>
          <w:sz w:val="22"/>
          <w:szCs w:val="22"/>
        </w:rPr>
        <w:t>view the covenant of circumcision given to Abraham. (Genesis 17:10-12) What is the significance of circumcision? Why was circumcision neglected during the 40 years of wandering in the wilderness? (4-8)</w:t>
      </w: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Pr="00973CBC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1D72" w:rsidRPr="00973CBC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C1D72">
        <w:rPr>
          <w:rFonts w:ascii="Times New Roman" w:hAnsi="Times New Roman" w:cs="Times New Roman"/>
          <w:sz w:val="22"/>
          <w:szCs w:val="22"/>
        </w:rPr>
        <w:t>.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 Why was it foolish from a military point of view for the men to be</w:t>
      </w:r>
      <w:r w:rsidR="00FC1D72">
        <w:rPr>
          <w:rFonts w:ascii="Times New Roman" w:hAnsi="Times New Roman" w:cs="Times New Roman"/>
          <w:sz w:val="22"/>
          <w:szCs w:val="22"/>
        </w:rPr>
        <w:t xml:space="preserve"> 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circumcised at this time? </w:t>
      </w:r>
      <w:r>
        <w:rPr>
          <w:rFonts w:ascii="Times New Roman" w:hAnsi="Times New Roman" w:cs="Times New Roman"/>
          <w:sz w:val="22"/>
          <w:szCs w:val="22"/>
        </w:rPr>
        <w:t xml:space="preserve">(8) </w:t>
      </w:r>
      <w:r w:rsidR="00FC1D72" w:rsidRPr="00973CBC">
        <w:rPr>
          <w:rFonts w:ascii="Times New Roman" w:hAnsi="Times New Roman" w:cs="Times New Roman"/>
          <w:sz w:val="22"/>
          <w:szCs w:val="22"/>
        </w:rPr>
        <w:t>Why was it necessary?</w:t>
      </w:r>
      <w:r>
        <w:rPr>
          <w:rFonts w:ascii="Times New Roman" w:hAnsi="Times New Roman" w:cs="Times New Roman"/>
          <w:sz w:val="22"/>
          <w:szCs w:val="22"/>
        </w:rPr>
        <w:t xml:space="preserve"> (cf. Exodus 19:6)</w:t>
      </w:r>
    </w:p>
    <w:p w:rsidR="00FC1D72" w:rsidRDefault="00FC1D72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Default="00AE10EB" w:rsidP="00AE10E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AE10EB">
        <w:rPr>
          <w:rFonts w:ascii="Times New Roman" w:hAnsi="Times New Roman" w:cs="Times New Roman"/>
          <w:sz w:val="22"/>
          <w:szCs w:val="22"/>
        </w:rPr>
        <w:t>. What does it mean that the Lord rolled away the reproach of Egypt?</w:t>
      </w:r>
      <w:r>
        <w:rPr>
          <w:rFonts w:ascii="Times New Roman" w:hAnsi="Times New Roman" w:cs="Times New Roman"/>
          <w:sz w:val="22"/>
          <w:szCs w:val="22"/>
        </w:rPr>
        <w:t xml:space="preserve"> (9)</w:t>
      </w:r>
      <w:r w:rsidRPr="00AE10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[NLT translation: “Today I have rolled away the shame of your slavery in Egypt.”]</w:t>
      </w:r>
    </w:p>
    <w:p w:rsidR="00AE10EB" w:rsidRPr="00AE10EB" w:rsidRDefault="00AE10EB" w:rsidP="00AE10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E10EB" w:rsidRPr="00AE10EB" w:rsidRDefault="00AE10EB" w:rsidP="00AE10E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Pr="00973CBC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1D72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C1D72">
        <w:rPr>
          <w:rFonts w:ascii="Times New Roman" w:hAnsi="Times New Roman" w:cs="Times New Roman"/>
          <w:sz w:val="22"/>
          <w:szCs w:val="22"/>
        </w:rPr>
        <w:t>.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What is the significance of the Israelites celebrating the Passover at this time? (10-11; Exodus 13:5) 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Why did the manna stop </w:t>
      </w:r>
      <w:r>
        <w:rPr>
          <w:rFonts w:ascii="Times New Roman" w:hAnsi="Times New Roman" w:cs="Times New Roman"/>
          <w:sz w:val="22"/>
          <w:szCs w:val="22"/>
        </w:rPr>
        <w:t xml:space="preserve">the day </w:t>
      </w:r>
      <w:r w:rsidR="00FC1D72" w:rsidRPr="00973CBC">
        <w:rPr>
          <w:rFonts w:ascii="Times New Roman" w:hAnsi="Times New Roman" w:cs="Times New Roman"/>
          <w:sz w:val="22"/>
          <w:szCs w:val="22"/>
        </w:rPr>
        <w:t>after</w:t>
      </w:r>
      <w:r w:rsidR="00FC1D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they ate the produce of Canaan? (12)</w:t>
      </w: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4065" w:rsidRPr="00973CBC" w:rsidRDefault="00F34065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62039" w:rsidRPr="00973CBC" w:rsidRDefault="00AE10EB" w:rsidP="0086203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What does the commander of the Lord’s army mean when he said that he was 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on neither side? </w:t>
      </w:r>
      <w:r w:rsidR="0070233F">
        <w:rPr>
          <w:rFonts w:ascii="Times New Roman" w:hAnsi="Times New Roman" w:cs="Times New Roman"/>
          <w:sz w:val="22"/>
          <w:szCs w:val="22"/>
        </w:rPr>
        <w:t>(13-14) What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does he mean that Joshua was standing on the 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holy </w:t>
      </w:r>
      <w:r>
        <w:rPr>
          <w:rFonts w:ascii="Times New Roman" w:hAnsi="Times New Roman" w:cs="Times New Roman"/>
          <w:sz w:val="22"/>
          <w:szCs w:val="22"/>
        </w:rPr>
        <w:t>ground? (15) How did</w:t>
      </w:r>
      <w:r w:rsidR="00FC1D72" w:rsidRPr="00973CBC">
        <w:rPr>
          <w:rFonts w:ascii="Times New Roman" w:hAnsi="Times New Roman" w:cs="Times New Roman"/>
          <w:sz w:val="22"/>
          <w:szCs w:val="22"/>
        </w:rPr>
        <w:t xml:space="preserve"> these events prepare the Israelites to</w:t>
      </w:r>
      <w:r w:rsidR="00FC1D7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conquer the Promised Land</w:t>
      </w:r>
      <w:r w:rsidR="00FC1D72" w:rsidRPr="00973CBC">
        <w:rPr>
          <w:rFonts w:ascii="Times New Roman" w:hAnsi="Times New Roman" w:cs="Times New Roman"/>
          <w:sz w:val="22"/>
          <w:szCs w:val="22"/>
        </w:rPr>
        <w:t>?</w:t>
      </w:r>
    </w:p>
    <w:sectPr w:rsidR="00862039" w:rsidRPr="00973CBC" w:rsidSect="0086203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08A3"/>
    <w:multiLevelType w:val="hybridMultilevel"/>
    <w:tmpl w:val="E206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39"/>
    <w:rsid w:val="001E46FB"/>
    <w:rsid w:val="0070233F"/>
    <w:rsid w:val="007A1369"/>
    <w:rsid w:val="00862039"/>
    <w:rsid w:val="00973CBC"/>
    <w:rsid w:val="00AE10EB"/>
    <w:rsid w:val="00F34065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6112A"/>
  <w15:docId w15:val="{5521AF4C-F147-4ED4-AD16-075672F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6203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E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CIRCUMCISED THE ISRAELITES AGAIN</vt:lpstr>
    </vt:vector>
  </TitlesOfParts>
  <Company>University of Toronto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CIRCUMCISED THE ISRAELITES AGAIN</dc:title>
  <dc:creator>Henry Kim</dc:creator>
  <cp:lastModifiedBy>henrykim</cp:lastModifiedBy>
  <cp:revision>4</cp:revision>
  <cp:lastPrinted>2019-08-20T17:16:00Z</cp:lastPrinted>
  <dcterms:created xsi:type="dcterms:W3CDTF">2019-08-18T20:12:00Z</dcterms:created>
  <dcterms:modified xsi:type="dcterms:W3CDTF">2019-08-25T18:46:00Z</dcterms:modified>
</cp:coreProperties>
</file>