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DB1" w:rsidRPr="00125DB1" w:rsidRDefault="006240D3" w:rsidP="00125DB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Jesus Rebukes Hypocrisy</w:t>
      </w:r>
    </w:p>
    <w:p w:rsidR="00FB4281" w:rsidRPr="00FB4281" w:rsidRDefault="00FB428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B4281" w:rsidRPr="00FB4281" w:rsidRDefault="00FB428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FB4281">
        <w:rPr>
          <w:rFonts w:ascii="Times New Roman" w:hAnsi="Times New Roman" w:cs="Times New Roman"/>
          <w:sz w:val="22"/>
          <w:szCs w:val="22"/>
        </w:rPr>
        <w:t>Matthew 23:1-39</w:t>
      </w:r>
    </w:p>
    <w:p w:rsidR="00FB4281" w:rsidRDefault="006240D3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 23:3</w:t>
      </w:r>
      <w:r w:rsidRPr="00FB42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“So you must be careful to do everything they tell you. But do not do what they do, for they do not practice what they preach.”</w:t>
      </w:r>
    </w:p>
    <w:p w:rsidR="006240D3" w:rsidRPr="00FB4281" w:rsidRDefault="006240D3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125DB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25DB1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Why does Jesus </w:t>
      </w:r>
      <w:r w:rsidR="00FB4281" w:rsidRPr="00FB4281">
        <w:rPr>
          <w:rFonts w:ascii="Times New Roman" w:hAnsi="Times New Roman" w:cs="Times New Roman"/>
          <w:sz w:val="22"/>
          <w:szCs w:val="22"/>
        </w:rPr>
        <w:t>tell the crowds and his disciples</w:t>
      </w:r>
      <w:r w:rsidR="00FB42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that they must do what the Pharisees say, but not what they do? (1-4) How did the Pharisees exalt themselves? (5-7) In what ways must Jesus’ disciples be different from the Pharisees? (8-12)</w:t>
      </w:r>
    </w:p>
    <w:p w:rsidR="00125DB1" w:rsidRDefault="00125DB1" w:rsidP="00125DB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Pr="00FB428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B4281" w:rsidRDefault="00FB428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2.</w:t>
      </w:r>
      <w:r w:rsidRPr="00FB42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How did </w:t>
      </w:r>
      <w:r w:rsidR="006240D3">
        <w:rPr>
          <w:rFonts w:ascii="Times New Roman" w:hAnsi="Times New Roman" w:cs="Times New Roman"/>
          <w:sz w:val="22"/>
          <w:szCs w:val="22"/>
        </w:rPr>
        <w:t xml:space="preserve">the teachers of the law and the Pharisees </w:t>
      </w:r>
      <w:r w:rsidRPr="00FB4281">
        <w:rPr>
          <w:rFonts w:ascii="Times New Roman" w:hAnsi="Times New Roman" w:cs="Times New Roman"/>
          <w:sz w:val="22"/>
          <w:szCs w:val="22"/>
        </w:rPr>
        <w:t>shut the door of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6240D3">
        <w:rPr>
          <w:rFonts w:ascii="Times New Roman" w:hAnsi="Times New Roman" w:cs="Times New Roman"/>
          <w:sz w:val="22"/>
          <w:szCs w:val="22"/>
        </w:rPr>
        <w:t>the kingdom of heaven</w:t>
      </w:r>
      <w:r w:rsidRPr="00FB4281">
        <w:rPr>
          <w:rFonts w:ascii="Times New Roman" w:hAnsi="Times New Roman" w:cs="Times New Roman"/>
          <w:sz w:val="22"/>
          <w:szCs w:val="22"/>
        </w:rPr>
        <w:t>?</w:t>
      </w:r>
      <w:r w:rsidR="00125DB1">
        <w:rPr>
          <w:rFonts w:ascii="Times New Roman" w:hAnsi="Times New Roman" w:cs="Times New Roman"/>
          <w:sz w:val="22"/>
          <w:szCs w:val="22"/>
        </w:rPr>
        <w:t xml:space="preserve"> </w:t>
      </w:r>
      <w:r w:rsidR="006240D3">
        <w:rPr>
          <w:rFonts w:ascii="Times New Roman" w:hAnsi="Times New Roman" w:cs="Times New Roman"/>
          <w:sz w:val="22"/>
          <w:szCs w:val="22"/>
        </w:rPr>
        <w:t xml:space="preserve">(13) </w:t>
      </w:r>
      <w:r w:rsidRPr="00FB4281">
        <w:rPr>
          <w:rFonts w:ascii="Times New Roman" w:hAnsi="Times New Roman" w:cs="Times New Roman"/>
          <w:sz w:val="22"/>
          <w:szCs w:val="22"/>
        </w:rPr>
        <w:t>How did their vow-making show their materialism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281">
        <w:rPr>
          <w:rFonts w:ascii="Times New Roman" w:hAnsi="Times New Roman" w:cs="Times New Roman"/>
          <w:sz w:val="22"/>
          <w:szCs w:val="22"/>
        </w:rPr>
        <w:t>and greed? (</w:t>
      </w:r>
      <w:r w:rsidR="006240D3">
        <w:rPr>
          <w:rFonts w:ascii="Times New Roman" w:hAnsi="Times New Roman" w:cs="Times New Roman"/>
          <w:sz w:val="22"/>
          <w:szCs w:val="22"/>
        </w:rPr>
        <w:t>16</w:t>
      </w:r>
      <w:r w:rsidR="00125DB1">
        <w:rPr>
          <w:rFonts w:ascii="Times New Roman" w:hAnsi="Times New Roman" w:cs="Times New Roman"/>
          <w:sz w:val="22"/>
          <w:szCs w:val="22"/>
        </w:rPr>
        <w:t>-22)</w:t>
      </w: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Pr="00FB428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B4281" w:rsidRPr="00FB4281" w:rsidRDefault="00FB428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B4281" w:rsidRDefault="00FB428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</w:t>
      </w:r>
      <w:r w:rsidRPr="00FB4281">
        <w:rPr>
          <w:rFonts w:ascii="Times New Roman" w:hAnsi="Times New Roman" w:cs="Times New Roman"/>
          <w:sz w:val="22"/>
          <w:szCs w:val="22"/>
        </w:rPr>
        <w:t xml:space="preserve"> How did their petty concerns further reveal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281">
        <w:rPr>
          <w:rFonts w:ascii="Times New Roman" w:hAnsi="Times New Roman" w:cs="Times New Roman"/>
          <w:sz w:val="22"/>
          <w:szCs w:val="22"/>
        </w:rPr>
        <w:t xml:space="preserve">their spiritual blindness? </w:t>
      </w:r>
      <w:r w:rsidR="00125DB1">
        <w:rPr>
          <w:rFonts w:ascii="Times New Roman" w:hAnsi="Times New Roman" w:cs="Times New Roman"/>
          <w:sz w:val="22"/>
          <w:szCs w:val="22"/>
        </w:rPr>
        <w:t xml:space="preserve">(23-24) </w:t>
      </w:r>
      <w:r w:rsidRPr="00FB4281">
        <w:rPr>
          <w:rFonts w:ascii="Times New Roman" w:hAnsi="Times New Roman" w:cs="Times New Roman"/>
          <w:sz w:val="22"/>
          <w:szCs w:val="22"/>
        </w:rPr>
        <w:t>What does it mean to strain out a gnat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281">
        <w:rPr>
          <w:rFonts w:ascii="Times New Roman" w:hAnsi="Times New Roman" w:cs="Times New Roman"/>
          <w:sz w:val="22"/>
          <w:szCs w:val="22"/>
        </w:rPr>
        <w:t>and swallow a ca</w:t>
      </w:r>
      <w:r w:rsidR="006240D3">
        <w:rPr>
          <w:rFonts w:ascii="Times New Roman" w:hAnsi="Times New Roman" w:cs="Times New Roman"/>
          <w:sz w:val="22"/>
          <w:szCs w:val="22"/>
        </w:rPr>
        <w:t>mel? What makes the inside unclean</w:t>
      </w:r>
      <w:r w:rsidRPr="00FB4281">
        <w:rPr>
          <w:rFonts w:ascii="Times New Roman" w:hAnsi="Times New Roman" w:cs="Times New Roman"/>
          <w:sz w:val="22"/>
          <w:szCs w:val="22"/>
        </w:rPr>
        <w:t>?</w:t>
      </w:r>
      <w:r w:rsidR="00125DB1">
        <w:rPr>
          <w:rFonts w:ascii="Times New Roman" w:hAnsi="Times New Roman" w:cs="Times New Roman"/>
          <w:sz w:val="22"/>
          <w:szCs w:val="22"/>
        </w:rPr>
        <w:t xml:space="preserve"> (25-28)</w:t>
      </w:r>
      <w:r w:rsidRPr="00FB4281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281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6240D3" w:rsidRDefault="006240D3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:rsidR="00125DB1" w:rsidRPr="00FB428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B4281" w:rsidRDefault="00FB428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4.</w:t>
      </w:r>
      <w:r w:rsidRPr="00FB4281">
        <w:rPr>
          <w:rFonts w:ascii="Times New Roman" w:hAnsi="Times New Roman" w:cs="Times New Roman"/>
          <w:sz w:val="22"/>
          <w:szCs w:val="22"/>
        </w:rPr>
        <w:t xml:space="preserve"> </w:t>
      </w:r>
      <w:r w:rsidR="006240D3">
        <w:rPr>
          <w:rFonts w:ascii="Times New Roman" w:hAnsi="Times New Roman" w:cs="Times New Roman"/>
          <w:sz w:val="22"/>
          <w:szCs w:val="22"/>
        </w:rPr>
        <w:t>How did Jesus reveal that the current religious leaders were no better than their ancestors? (29-36)</w:t>
      </w: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Pr="00FB4281" w:rsidRDefault="00125DB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25DB1" w:rsidRDefault="00FB4281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5.</w:t>
      </w:r>
      <w:r w:rsidRPr="00FB4281">
        <w:rPr>
          <w:rFonts w:ascii="Times New Roman" w:hAnsi="Times New Roman" w:cs="Times New Roman"/>
          <w:sz w:val="22"/>
          <w:szCs w:val="22"/>
        </w:rPr>
        <w:t xml:space="preserve"> How did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FB4281">
        <w:rPr>
          <w:rFonts w:ascii="Times New Roman" w:hAnsi="Times New Roman" w:cs="Times New Roman"/>
          <w:sz w:val="22"/>
          <w:szCs w:val="22"/>
        </w:rPr>
        <w:t>Jesus expre</w:t>
      </w:r>
      <w:r w:rsidR="006240D3">
        <w:rPr>
          <w:rFonts w:ascii="Times New Roman" w:hAnsi="Times New Roman" w:cs="Times New Roman"/>
          <w:sz w:val="22"/>
          <w:szCs w:val="22"/>
        </w:rPr>
        <w:t>ss his love and longing for God’s</w:t>
      </w:r>
      <w:r w:rsidRPr="00FB4281">
        <w:rPr>
          <w:rFonts w:ascii="Times New Roman" w:hAnsi="Times New Roman" w:cs="Times New Roman"/>
          <w:sz w:val="22"/>
          <w:szCs w:val="22"/>
        </w:rPr>
        <w:t xml:space="preserve"> people</w:t>
      </w:r>
      <w:r w:rsidR="00125DB1">
        <w:rPr>
          <w:rFonts w:ascii="Times New Roman" w:hAnsi="Times New Roman" w:cs="Times New Roman"/>
          <w:sz w:val="22"/>
          <w:szCs w:val="22"/>
        </w:rPr>
        <w:t xml:space="preserve"> in spite of their rejection of God’s love? (37-39) </w:t>
      </w:r>
      <w:r w:rsidR="006240D3">
        <w:rPr>
          <w:rFonts w:ascii="Times New Roman" w:hAnsi="Times New Roman" w:cs="Times New Roman"/>
          <w:sz w:val="22"/>
          <w:szCs w:val="22"/>
        </w:rPr>
        <w:t>What can we learn from the hypocrisy of the religious leaders?</w:t>
      </w:r>
    </w:p>
    <w:p w:rsidR="002769D6" w:rsidRPr="00FB4281" w:rsidRDefault="002769D6" w:rsidP="002769D6">
      <w:pPr>
        <w:pStyle w:val="PlainText"/>
        <w:rPr>
          <w:rFonts w:ascii="Times New Roman" w:hAnsi="Times New Roman" w:cs="Times New Roman"/>
          <w:sz w:val="22"/>
          <w:szCs w:val="22"/>
        </w:rPr>
      </w:pPr>
    </w:p>
    <w:sectPr w:rsidR="002769D6" w:rsidRPr="00FB4281" w:rsidSect="002769D6">
      <w:pgSz w:w="12240" w:h="15840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D04EA8"/>
    <w:multiLevelType w:val="hybridMultilevel"/>
    <w:tmpl w:val="2E2A6E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9D6"/>
    <w:rsid w:val="00067C0A"/>
    <w:rsid w:val="00125DB1"/>
    <w:rsid w:val="001B5C0B"/>
    <w:rsid w:val="002769D6"/>
    <w:rsid w:val="006240D3"/>
    <w:rsid w:val="00FB4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76F9E87"/>
  <w15:docId w15:val="{5C53C136-4BD0-434B-BF88-08423978A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rsid w:val="002769D6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125DB1"/>
    <w:rPr>
      <w:rFonts w:ascii="Courier New" w:hAnsi="Courier New" w:cs="Courier New"/>
      <w:lang w:eastAsia="ko-K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C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C0A"/>
    <w:rPr>
      <w:rFonts w:ascii="Tahoma" w:hAnsi="Tahoma" w:cs="Tahoma"/>
      <w:sz w:val="16"/>
      <w:szCs w:val="16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</TotalTime>
  <Pages>1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REBUKES THE PHARISEES</vt:lpstr>
    </vt:vector>
  </TitlesOfParts>
  <Company>University of Toronto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REBUKES THE PHARISEES</dc:title>
  <dc:creator>Henry Kim</dc:creator>
  <cp:lastModifiedBy>Henry Kim</cp:lastModifiedBy>
  <cp:revision>3</cp:revision>
  <cp:lastPrinted>2019-05-03T12:29:00Z</cp:lastPrinted>
  <dcterms:created xsi:type="dcterms:W3CDTF">2019-05-03T03:03:00Z</dcterms:created>
  <dcterms:modified xsi:type="dcterms:W3CDTF">2019-05-06T12:56:00Z</dcterms:modified>
</cp:coreProperties>
</file>