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C8" w:rsidRPr="00DA5A40" w:rsidRDefault="00C964F1" w:rsidP="00DA5A4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 YOU STILL NOT UNDERSTAND</w:t>
      </w:r>
      <w:r w:rsidR="00FF03C8" w:rsidRPr="00DA5A40">
        <w:rPr>
          <w:rFonts w:ascii="Times New Roman" w:hAnsi="Times New Roman" w:cs="Times New Roman"/>
          <w:b/>
          <w:sz w:val="22"/>
          <w:szCs w:val="22"/>
        </w:rPr>
        <w:t>?</w:t>
      </w:r>
    </w:p>
    <w:p w:rsidR="00DA5A40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5A40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Matthew </w:t>
      </w:r>
      <w:r w:rsidR="00C964F1">
        <w:rPr>
          <w:rFonts w:ascii="Times New Roman" w:hAnsi="Times New Roman" w:cs="Times New Roman"/>
          <w:sz w:val="22"/>
          <w:szCs w:val="22"/>
        </w:rPr>
        <w:t>15:29-16:</w:t>
      </w:r>
      <w:r>
        <w:rPr>
          <w:rFonts w:ascii="Times New Roman" w:hAnsi="Times New Roman" w:cs="Times New Roman"/>
          <w:sz w:val="22"/>
          <w:szCs w:val="22"/>
        </w:rPr>
        <w:t>12</w:t>
      </w:r>
    </w:p>
    <w:p w:rsidR="00FF03C8" w:rsidRPr="003F75E1" w:rsidRDefault="00C964F1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FF03C8" w:rsidRPr="003F75E1">
        <w:rPr>
          <w:rFonts w:ascii="Times New Roman" w:hAnsi="Times New Roman" w:cs="Times New Roman"/>
          <w:sz w:val="22"/>
          <w:szCs w:val="22"/>
        </w:rPr>
        <w:t xml:space="preserve"> 16:9</w:t>
      </w:r>
      <w:r w:rsidR="00CB7687">
        <w:rPr>
          <w:rFonts w:ascii="Times New Roman" w:hAnsi="Times New Roman" w:cs="Times New Roman"/>
          <w:sz w:val="22"/>
          <w:szCs w:val="22"/>
        </w:rPr>
        <w:t xml:space="preserve"> “Do you still not understand? Don’t you remember the five loaves for the five thousand, and how many basketfuls you gathered?”</w:t>
      </w:r>
    </w:p>
    <w:p w:rsidR="00FF03C8" w:rsidRPr="003F75E1" w:rsidRDefault="00FF03C8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75E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C964F1" w:rsidRDefault="00DA5A40" w:rsidP="00DA5A4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A5A40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964F1">
        <w:rPr>
          <w:rFonts w:ascii="Times New Roman" w:hAnsi="Times New Roman" w:cs="Times New Roman"/>
          <w:sz w:val="22"/>
          <w:szCs w:val="22"/>
        </w:rPr>
        <w:t xml:space="preserve">How is Jesus’ feeding of the four thousand similar to and different from the feeding of the five thousand? (29-39; 14:14-21) </w:t>
      </w:r>
    </w:p>
    <w:p w:rsidR="00C964F1" w:rsidRDefault="00C964F1" w:rsidP="00DA5A4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4F1" w:rsidRDefault="00C964F1" w:rsidP="00DA5A4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4F1" w:rsidRDefault="00C964F1" w:rsidP="00DA5A4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4F1" w:rsidRDefault="00C964F1" w:rsidP="00DA5A4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4F1" w:rsidRDefault="00C964F1" w:rsidP="00DA5A4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5A40" w:rsidRDefault="005A5565" w:rsidP="00DA5A4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Why</w:t>
      </w:r>
      <w:bookmarkStart w:id="0" w:name="_GoBack"/>
      <w:bookmarkEnd w:id="0"/>
      <w:r w:rsidR="00C964F1">
        <w:rPr>
          <w:rFonts w:ascii="Times New Roman" w:hAnsi="Times New Roman" w:cs="Times New Roman"/>
          <w:sz w:val="22"/>
          <w:szCs w:val="22"/>
        </w:rPr>
        <w:t xml:space="preserve"> did</w:t>
      </w:r>
      <w:r w:rsidR="00FF03C8" w:rsidRPr="003F75E1">
        <w:rPr>
          <w:rFonts w:ascii="Times New Roman" w:hAnsi="Times New Roman" w:cs="Times New Roman"/>
          <w:sz w:val="22"/>
          <w:szCs w:val="22"/>
        </w:rPr>
        <w:t xml:space="preserve"> the Pharisees and </w:t>
      </w:r>
      <w:r w:rsidR="00DA5A40">
        <w:rPr>
          <w:rFonts w:ascii="Times New Roman" w:hAnsi="Times New Roman" w:cs="Times New Roman"/>
          <w:sz w:val="22"/>
          <w:szCs w:val="22"/>
        </w:rPr>
        <w:t xml:space="preserve">Sadducees </w:t>
      </w:r>
      <w:r w:rsidR="00FF03C8" w:rsidRPr="003F75E1">
        <w:rPr>
          <w:rFonts w:ascii="Times New Roman" w:hAnsi="Times New Roman" w:cs="Times New Roman"/>
          <w:sz w:val="22"/>
          <w:szCs w:val="22"/>
        </w:rPr>
        <w:t>ask</w:t>
      </w:r>
      <w:r w:rsidR="00C964F1">
        <w:rPr>
          <w:rFonts w:ascii="Times New Roman" w:hAnsi="Times New Roman" w:cs="Times New Roman"/>
          <w:sz w:val="22"/>
          <w:szCs w:val="22"/>
        </w:rPr>
        <w:t xml:space="preserve"> Jesus to show them</w:t>
      </w:r>
      <w:r w:rsidR="00FF03C8" w:rsidRPr="003F75E1">
        <w:rPr>
          <w:rFonts w:ascii="Times New Roman" w:hAnsi="Times New Roman" w:cs="Times New Roman"/>
          <w:sz w:val="22"/>
          <w:szCs w:val="22"/>
        </w:rPr>
        <w:t xml:space="preserve"> a sign</w:t>
      </w:r>
      <w:r w:rsidR="00C964F1">
        <w:rPr>
          <w:rFonts w:ascii="Times New Roman" w:hAnsi="Times New Roman" w:cs="Times New Roman"/>
          <w:sz w:val="22"/>
          <w:szCs w:val="22"/>
        </w:rPr>
        <w:t xml:space="preserve"> from heaven</w:t>
      </w:r>
      <w:r w:rsidR="00FF03C8" w:rsidRPr="003F75E1">
        <w:rPr>
          <w:rFonts w:ascii="Times New Roman" w:hAnsi="Times New Roman" w:cs="Times New Roman"/>
          <w:sz w:val="22"/>
          <w:szCs w:val="22"/>
        </w:rPr>
        <w:t xml:space="preserve">? </w:t>
      </w:r>
      <w:r w:rsidR="00DA5A40">
        <w:rPr>
          <w:rFonts w:ascii="Times New Roman" w:hAnsi="Times New Roman" w:cs="Times New Roman"/>
          <w:sz w:val="22"/>
          <w:szCs w:val="22"/>
        </w:rPr>
        <w:t>(</w:t>
      </w:r>
      <w:r w:rsidR="00C964F1">
        <w:rPr>
          <w:rFonts w:ascii="Times New Roman" w:hAnsi="Times New Roman" w:cs="Times New Roman"/>
          <w:sz w:val="22"/>
          <w:szCs w:val="22"/>
        </w:rPr>
        <w:t>16:</w:t>
      </w:r>
      <w:r w:rsidR="00DA5A40">
        <w:rPr>
          <w:rFonts w:ascii="Times New Roman" w:hAnsi="Times New Roman" w:cs="Times New Roman"/>
          <w:sz w:val="22"/>
          <w:szCs w:val="22"/>
        </w:rPr>
        <w:t>1</w:t>
      </w:r>
      <w:r w:rsidR="00C964F1">
        <w:rPr>
          <w:rFonts w:ascii="Times New Roman" w:hAnsi="Times New Roman" w:cs="Times New Roman"/>
          <w:sz w:val="22"/>
          <w:szCs w:val="22"/>
        </w:rPr>
        <w:t>; 12:38-39) How and why did</w:t>
      </w:r>
      <w:r w:rsidR="00DA5A40">
        <w:rPr>
          <w:rFonts w:ascii="Times New Roman" w:hAnsi="Times New Roman" w:cs="Times New Roman"/>
          <w:sz w:val="22"/>
          <w:szCs w:val="22"/>
        </w:rPr>
        <w:t xml:space="preserve"> Jesus </w:t>
      </w:r>
      <w:r w:rsidR="00C964F1">
        <w:rPr>
          <w:rFonts w:ascii="Times New Roman" w:hAnsi="Times New Roman" w:cs="Times New Roman"/>
          <w:sz w:val="22"/>
          <w:szCs w:val="22"/>
        </w:rPr>
        <w:t>rebuke them</w:t>
      </w:r>
      <w:r w:rsidR="00DA5A40">
        <w:rPr>
          <w:rFonts w:ascii="Times New Roman" w:hAnsi="Times New Roman" w:cs="Times New Roman"/>
          <w:sz w:val="22"/>
          <w:szCs w:val="22"/>
        </w:rPr>
        <w:t>? (</w:t>
      </w:r>
      <w:r w:rsidR="00C964F1">
        <w:rPr>
          <w:rFonts w:ascii="Times New Roman" w:hAnsi="Times New Roman" w:cs="Times New Roman"/>
          <w:sz w:val="22"/>
          <w:szCs w:val="22"/>
        </w:rPr>
        <w:t>2-4</w:t>
      </w:r>
      <w:r w:rsidR="00DA5A40">
        <w:rPr>
          <w:rFonts w:ascii="Times New Roman" w:hAnsi="Times New Roman" w:cs="Times New Roman"/>
          <w:sz w:val="22"/>
          <w:szCs w:val="22"/>
        </w:rPr>
        <w:t>)</w:t>
      </w:r>
    </w:p>
    <w:p w:rsidR="00FF03C8" w:rsidRPr="003F75E1" w:rsidRDefault="00FF03C8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5A40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5A40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5A40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5A40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4F1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F03C8" w:rsidRPr="003F75E1">
        <w:rPr>
          <w:rFonts w:ascii="Times New Roman" w:hAnsi="Times New Roman" w:cs="Times New Roman"/>
          <w:sz w:val="22"/>
          <w:szCs w:val="22"/>
        </w:rPr>
        <w:t xml:space="preserve">. </w:t>
      </w:r>
      <w:r w:rsidR="00C964F1">
        <w:rPr>
          <w:rFonts w:ascii="Times New Roman" w:hAnsi="Times New Roman" w:cs="Times New Roman"/>
          <w:sz w:val="22"/>
          <w:szCs w:val="22"/>
        </w:rPr>
        <w:t xml:space="preserve">What did Jesus warn the disciples about and why? (6, 12) Why did they misunderstand Jesus’ warning? (5, 7) Why is the teaching [influence] of the Pharisees and Sadducees compared to yeast? </w:t>
      </w:r>
    </w:p>
    <w:p w:rsidR="00DA5A40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5A40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5A40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03C8" w:rsidRDefault="00FF03C8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4F1" w:rsidRPr="003F75E1" w:rsidRDefault="00C964F1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03C8" w:rsidRPr="003F75E1" w:rsidRDefault="00FF03C8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4F1" w:rsidRDefault="00DA5A40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F03C8" w:rsidRPr="003F75E1">
        <w:rPr>
          <w:rFonts w:ascii="Times New Roman" w:hAnsi="Times New Roman" w:cs="Times New Roman"/>
          <w:sz w:val="22"/>
          <w:szCs w:val="22"/>
        </w:rPr>
        <w:t xml:space="preserve">. </w:t>
      </w:r>
      <w:r w:rsidR="00C964F1">
        <w:rPr>
          <w:rFonts w:ascii="Times New Roman" w:hAnsi="Times New Roman" w:cs="Times New Roman"/>
          <w:sz w:val="22"/>
          <w:szCs w:val="22"/>
        </w:rPr>
        <w:t>How did Jesus help his disciples understand his warning through the examples of how he fed the five thousand and the four thousand? (8-12) Why is it important to remember and understand what God has done for us in the past?</w:t>
      </w:r>
    </w:p>
    <w:p w:rsidR="00C964F1" w:rsidRDefault="00C964F1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03C8" w:rsidRPr="003F75E1" w:rsidRDefault="00FF03C8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03C8" w:rsidRPr="003F75E1" w:rsidRDefault="00FF03C8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F03C8" w:rsidRPr="003F75E1" w:rsidRDefault="00FF03C8" w:rsidP="004435E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FF03C8" w:rsidRPr="003F75E1" w:rsidSect="004435E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234"/>
    <w:multiLevelType w:val="hybridMultilevel"/>
    <w:tmpl w:val="5460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82923"/>
    <w:rsid w:val="001E63CA"/>
    <w:rsid w:val="003F75E1"/>
    <w:rsid w:val="005A5565"/>
    <w:rsid w:val="007A2C18"/>
    <w:rsid w:val="007C5FCC"/>
    <w:rsid w:val="009F53B6"/>
    <w:rsid w:val="00C964F1"/>
    <w:rsid w:val="00CB7687"/>
    <w:rsid w:val="00DA5A40"/>
    <w:rsid w:val="00FC10E3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9865"/>
  <w15:docId w15:val="{CCDCA4B7-AE17-45A1-8E40-EF0BCB09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435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35E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cp:lastPrinted>2019-01-15T18:00:00Z</cp:lastPrinted>
  <dcterms:created xsi:type="dcterms:W3CDTF">2019-01-15T17:53:00Z</dcterms:created>
  <dcterms:modified xsi:type="dcterms:W3CDTF">2019-01-20T20:28:00Z</dcterms:modified>
</cp:coreProperties>
</file>