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D2" w:rsidRPr="002C71F6" w:rsidRDefault="00AA6465" w:rsidP="002C71F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Kingdom of Heaven is Like…</w:t>
      </w: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13:24-52</w:t>
      </w:r>
    </w:p>
    <w:p w:rsidR="00AA6465" w:rsidRDefault="00AA6465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13:43 “Then the righteous will shine like the sun in the kingdom of their Father. Who has ears, let them hear.”</w:t>
      </w:r>
    </w:p>
    <w:p w:rsidR="003A53D2" w:rsidRPr="00BD4C48" w:rsidRDefault="003A53D2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D4C4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2C71F6" w:rsidRDefault="002C71F6" w:rsidP="002C71F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C71F6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A6465">
        <w:rPr>
          <w:rFonts w:ascii="Times New Roman" w:hAnsi="Times New Roman" w:cs="Times New Roman"/>
          <w:sz w:val="22"/>
          <w:szCs w:val="22"/>
        </w:rPr>
        <w:t>Why didn’t the man</w:t>
      </w:r>
      <w:r w:rsidR="003A53D2" w:rsidRPr="00BD4C48">
        <w:rPr>
          <w:rFonts w:ascii="Times New Roman" w:hAnsi="Times New Roman" w:cs="Times New Roman"/>
          <w:sz w:val="22"/>
          <w:szCs w:val="22"/>
        </w:rPr>
        <w:t xml:space="preserve"> let his servants pull up the weeds? </w:t>
      </w:r>
      <w:r>
        <w:rPr>
          <w:rFonts w:ascii="Times New Roman" w:hAnsi="Times New Roman" w:cs="Times New Roman"/>
          <w:sz w:val="22"/>
          <w:szCs w:val="22"/>
        </w:rPr>
        <w:t xml:space="preserve">(29-30) </w:t>
      </w:r>
      <w:r w:rsidR="00AA6465">
        <w:rPr>
          <w:rFonts w:ascii="Times New Roman" w:hAnsi="Times New Roman" w:cs="Times New Roman"/>
          <w:sz w:val="22"/>
          <w:szCs w:val="22"/>
        </w:rPr>
        <w:t xml:space="preserve">What does the fact that people of the kingdom and people of the evil one coexist until the day of judgment show us about God’s patience? </w:t>
      </w:r>
      <w:r w:rsidR="008B049D">
        <w:rPr>
          <w:rFonts w:ascii="Times New Roman" w:hAnsi="Times New Roman" w:cs="Times New Roman"/>
          <w:sz w:val="22"/>
          <w:szCs w:val="22"/>
        </w:rPr>
        <w:t>(</w:t>
      </w:r>
      <w:r w:rsidR="00AA6465">
        <w:rPr>
          <w:rFonts w:ascii="Times New Roman" w:hAnsi="Times New Roman" w:cs="Times New Roman"/>
          <w:sz w:val="22"/>
          <w:szCs w:val="22"/>
        </w:rPr>
        <w:t xml:space="preserve">37-43; </w:t>
      </w:r>
      <w:r w:rsidR="008B049D">
        <w:rPr>
          <w:rFonts w:ascii="Times New Roman" w:hAnsi="Times New Roman" w:cs="Times New Roman"/>
          <w:sz w:val="22"/>
          <w:szCs w:val="22"/>
        </w:rPr>
        <w:t>2Peter 3:9)</w:t>
      </w:r>
    </w:p>
    <w:p w:rsidR="003A53D2" w:rsidRPr="00BD4C48" w:rsidRDefault="003A53D2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3A53D2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D4C48">
        <w:rPr>
          <w:rFonts w:ascii="Times New Roman" w:hAnsi="Times New Roman" w:cs="Times New Roman"/>
          <w:sz w:val="22"/>
          <w:szCs w:val="22"/>
        </w:rPr>
        <w:t xml:space="preserve">2. </w:t>
      </w:r>
      <w:r w:rsidR="00AA6465">
        <w:rPr>
          <w:rFonts w:ascii="Times New Roman" w:hAnsi="Times New Roman" w:cs="Times New Roman"/>
          <w:sz w:val="22"/>
          <w:szCs w:val="22"/>
        </w:rPr>
        <w:t>How do</w:t>
      </w:r>
      <w:r w:rsidRPr="00BD4C48">
        <w:rPr>
          <w:rFonts w:ascii="Times New Roman" w:hAnsi="Times New Roman" w:cs="Times New Roman"/>
          <w:sz w:val="22"/>
          <w:szCs w:val="22"/>
        </w:rPr>
        <w:t xml:space="preserve"> </w:t>
      </w:r>
      <w:r w:rsidR="00AA6465">
        <w:rPr>
          <w:rFonts w:ascii="Times New Roman" w:hAnsi="Times New Roman" w:cs="Times New Roman"/>
          <w:sz w:val="22"/>
          <w:szCs w:val="22"/>
        </w:rPr>
        <w:t xml:space="preserve">a </w:t>
      </w:r>
      <w:r w:rsidRPr="00BD4C48">
        <w:rPr>
          <w:rFonts w:ascii="Times New Roman" w:hAnsi="Times New Roman" w:cs="Times New Roman"/>
          <w:sz w:val="22"/>
          <w:szCs w:val="22"/>
        </w:rPr>
        <w:t>mustard seed</w:t>
      </w:r>
      <w:r w:rsidR="00AA6465">
        <w:rPr>
          <w:rFonts w:ascii="Times New Roman" w:hAnsi="Times New Roman" w:cs="Times New Roman"/>
          <w:sz w:val="22"/>
          <w:szCs w:val="22"/>
        </w:rPr>
        <w:t xml:space="preserve"> and yeast illustrate the way the kingdom of heaven grows</w:t>
      </w:r>
      <w:r w:rsidRPr="00BD4C48">
        <w:rPr>
          <w:rFonts w:ascii="Times New Roman" w:hAnsi="Times New Roman" w:cs="Times New Roman"/>
          <w:sz w:val="22"/>
          <w:szCs w:val="22"/>
        </w:rPr>
        <w:t xml:space="preserve">? </w:t>
      </w:r>
      <w:r w:rsidR="00AA6465">
        <w:rPr>
          <w:rFonts w:ascii="Times New Roman" w:hAnsi="Times New Roman" w:cs="Times New Roman"/>
          <w:sz w:val="22"/>
          <w:szCs w:val="22"/>
        </w:rPr>
        <w:t>(31-33)</w:t>
      </w:r>
    </w:p>
    <w:p w:rsidR="00AA6465" w:rsidRDefault="00AA6465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53D2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A53D2" w:rsidRPr="00BD4C4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do the parables of the hidden treasure and the pearl teach us about </w:t>
      </w:r>
      <w:r w:rsidR="00AA6465">
        <w:rPr>
          <w:rFonts w:ascii="Times New Roman" w:hAnsi="Times New Roman" w:cs="Times New Roman"/>
          <w:sz w:val="22"/>
          <w:szCs w:val="22"/>
        </w:rPr>
        <w:t>what we have to give up in order to obtain the kingdom of heaven? (44-46; Matthew 16:24)</w:t>
      </w:r>
    </w:p>
    <w:p w:rsidR="00AA6465" w:rsidRDefault="00AA6465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Pr="00BD4C48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53D2" w:rsidRPr="00BD4C48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A53D2" w:rsidRPr="00BD4C48">
        <w:rPr>
          <w:rFonts w:ascii="Times New Roman" w:hAnsi="Times New Roman" w:cs="Times New Roman"/>
          <w:sz w:val="22"/>
          <w:szCs w:val="22"/>
        </w:rPr>
        <w:t xml:space="preserve">. What does the parable of the net teach about the kingdom of heaven? </w:t>
      </w:r>
      <w:r>
        <w:rPr>
          <w:rFonts w:ascii="Times New Roman" w:hAnsi="Times New Roman" w:cs="Times New Roman"/>
          <w:sz w:val="22"/>
          <w:szCs w:val="22"/>
        </w:rPr>
        <w:t xml:space="preserve">(47-50) </w:t>
      </w:r>
      <w:r w:rsidR="003A53D2" w:rsidRPr="00BD4C48">
        <w:rPr>
          <w:rFonts w:ascii="Times New Roman" w:hAnsi="Times New Roman" w:cs="Times New Roman"/>
          <w:sz w:val="22"/>
          <w:szCs w:val="22"/>
        </w:rPr>
        <w:t>In what respect is it similar to the parable of th</w:t>
      </w:r>
      <w:r w:rsidR="00AA6465">
        <w:rPr>
          <w:rFonts w:ascii="Times New Roman" w:hAnsi="Times New Roman" w:cs="Times New Roman"/>
          <w:sz w:val="22"/>
          <w:szCs w:val="22"/>
        </w:rPr>
        <w:t>e weeds? (</w:t>
      </w:r>
      <w:r w:rsidR="003A53D2" w:rsidRPr="00BD4C48">
        <w:rPr>
          <w:rFonts w:ascii="Times New Roman" w:hAnsi="Times New Roman" w:cs="Times New Roman"/>
          <w:sz w:val="22"/>
          <w:szCs w:val="22"/>
        </w:rPr>
        <w:t xml:space="preserve">30,42) </w:t>
      </w:r>
    </w:p>
    <w:p w:rsidR="003A53D2" w:rsidRPr="00BD4C48" w:rsidRDefault="003A53D2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C71F6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53D2" w:rsidRPr="00BD4C48" w:rsidRDefault="002C71F6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A53D2" w:rsidRPr="00BD4C48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do these parables teach us about </w:t>
      </w:r>
      <w:r w:rsidR="00AA6465">
        <w:rPr>
          <w:rFonts w:ascii="Times New Roman" w:hAnsi="Times New Roman" w:cs="Times New Roman"/>
          <w:sz w:val="22"/>
          <w:szCs w:val="22"/>
        </w:rPr>
        <w:t>the nature of the kingdom of heaven and why we should seek his kingdom</w:t>
      </w:r>
      <w:r>
        <w:rPr>
          <w:rFonts w:ascii="Times New Roman" w:hAnsi="Times New Roman" w:cs="Times New Roman"/>
          <w:sz w:val="22"/>
          <w:szCs w:val="22"/>
        </w:rPr>
        <w:t>?</w:t>
      </w:r>
      <w:r w:rsidR="00AA6465">
        <w:rPr>
          <w:rFonts w:ascii="Times New Roman" w:hAnsi="Times New Roman" w:cs="Times New Roman"/>
          <w:sz w:val="22"/>
          <w:szCs w:val="22"/>
        </w:rPr>
        <w:t xml:space="preserve"> (43; Matthew 6:33)</w:t>
      </w:r>
      <w:bookmarkStart w:id="0" w:name="_GoBack"/>
      <w:bookmarkEnd w:id="0"/>
    </w:p>
    <w:p w:rsidR="003A53D2" w:rsidRPr="00BD4C48" w:rsidRDefault="003A53D2" w:rsidP="000F19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3A53D2" w:rsidRPr="00BD4C48" w:rsidSect="000F192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09A6"/>
    <w:multiLevelType w:val="hybridMultilevel"/>
    <w:tmpl w:val="977AB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C1D9C"/>
    <w:rsid w:val="002C71F6"/>
    <w:rsid w:val="003A53D2"/>
    <w:rsid w:val="006F206C"/>
    <w:rsid w:val="007A2C18"/>
    <w:rsid w:val="008616AF"/>
    <w:rsid w:val="008B049D"/>
    <w:rsid w:val="009F53B6"/>
    <w:rsid w:val="00AA6465"/>
    <w:rsid w:val="00BD4C48"/>
    <w:rsid w:val="00E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37BC"/>
  <w15:docId w15:val="{C61D87EC-571B-4A29-8C12-F7B0FFC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19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192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2018-11-13T18:43:00Z</cp:lastPrinted>
  <dcterms:created xsi:type="dcterms:W3CDTF">2018-11-13T18:38:00Z</dcterms:created>
  <dcterms:modified xsi:type="dcterms:W3CDTF">2018-11-13T18:43:00Z</dcterms:modified>
</cp:coreProperties>
</file>