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09" w:rsidRPr="00100058" w:rsidRDefault="00713509" w:rsidP="0010005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0058">
        <w:rPr>
          <w:rFonts w:ascii="Times New Roman" w:hAnsi="Times New Roman" w:cs="Times New Roman"/>
          <w:b/>
          <w:sz w:val="22"/>
          <w:szCs w:val="22"/>
        </w:rPr>
        <w:t>Seek First His Kingdom</w:t>
      </w: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Matthew 6:19-34 </w:t>
      </w:r>
    </w:p>
    <w:p w:rsidR="00713509" w:rsidRPr="009968E4" w:rsidRDefault="0035196F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713509" w:rsidRPr="009968E4">
        <w:rPr>
          <w:rFonts w:ascii="Times New Roman" w:hAnsi="Times New Roman" w:cs="Times New Roman"/>
          <w:sz w:val="22"/>
          <w:szCs w:val="22"/>
        </w:rPr>
        <w:t xml:space="preserve"> 6:33</w:t>
      </w:r>
      <w:r w:rsidR="00F85591">
        <w:rPr>
          <w:rFonts w:ascii="Times New Roman" w:hAnsi="Times New Roman" w:cs="Times New Roman"/>
          <w:sz w:val="22"/>
          <w:szCs w:val="22"/>
        </w:rPr>
        <w:t xml:space="preserve"> “But seek first his kingdom and his righteousness, and all these things will be given to you as well.”</w:t>
      </w:r>
    </w:p>
    <w:p w:rsidR="00713509" w:rsidRPr="009968E4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8E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100058" w:rsidRPr="005C291A" w:rsidRDefault="00100058" w:rsidP="005C291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00058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What treasures do we store </w:t>
      </w:r>
      <w:r w:rsidR="0035196F">
        <w:rPr>
          <w:rFonts w:ascii="Times New Roman" w:hAnsi="Times New Roman" w:cs="Times New Roman"/>
          <w:sz w:val="22"/>
          <w:szCs w:val="22"/>
        </w:rPr>
        <w:t>on earth and in heaven? (19-20; Matthew 19:21,29, 1 Corinthians 15:58)</w:t>
      </w:r>
      <w:r w:rsidR="005C291A">
        <w:rPr>
          <w:rFonts w:ascii="Times New Roman" w:hAnsi="Times New Roman" w:cs="Times New Roman"/>
          <w:sz w:val="22"/>
          <w:szCs w:val="22"/>
        </w:rPr>
        <w:t xml:space="preserve"> </w:t>
      </w:r>
      <w:r w:rsidR="005C291A" w:rsidRPr="005C291A">
        <w:rPr>
          <w:rFonts w:ascii="Times New Roman" w:hAnsi="Times New Roman" w:cs="Times New Roman"/>
          <w:sz w:val="22"/>
          <w:szCs w:val="22"/>
        </w:rPr>
        <w:t>How is one’s treasure and heart related</w:t>
      </w:r>
      <w:r w:rsidR="00827EA3">
        <w:rPr>
          <w:rFonts w:ascii="Times New Roman" w:hAnsi="Times New Roman" w:cs="Times New Roman"/>
          <w:sz w:val="22"/>
          <w:szCs w:val="22"/>
        </w:rPr>
        <w:t>? (21)</w:t>
      </w:r>
      <w:bookmarkStart w:id="0" w:name="_GoBack"/>
      <w:bookmarkEnd w:id="0"/>
    </w:p>
    <w:p w:rsidR="00713509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Pr="009968E4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509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8E4">
        <w:rPr>
          <w:rFonts w:ascii="Times New Roman" w:hAnsi="Times New Roman" w:cs="Times New Roman"/>
          <w:sz w:val="22"/>
          <w:szCs w:val="22"/>
        </w:rPr>
        <w:t xml:space="preserve">2. </w:t>
      </w:r>
      <w:r w:rsidR="0035196F">
        <w:rPr>
          <w:rFonts w:ascii="Times New Roman" w:hAnsi="Times New Roman" w:cs="Times New Roman"/>
          <w:sz w:val="22"/>
          <w:szCs w:val="22"/>
        </w:rPr>
        <w:t xml:space="preserve">How does having healthy [generous; see </w:t>
      </w:r>
      <w:r w:rsidR="005C291A">
        <w:rPr>
          <w:rFonts w:ascii="Times New Roman" w:hAnsi="Times New Roman" w:cs="Times New Roman"/>
          <w:sz w:val="22"/>
          <w:szCs w:val="22"/>
        </w:rPr>
        <w:t xml:space="preserve">the </w:t>
      </w:r>
      <w:r w:rsidR="0035196F">
        <w:rPr>
          <w:rFonts w:ascii="Times New Roman" w:hAnsi="Times New Roman" w:cs="Times New Roman"/>
          <w:sz w:val="22"/>
          <w:szCs w:val="22"/>
        </w:rPr>
        <w:t>footnote.] eyes help us to store treasures in heaven? (22-23)</w:t>
      </w:r>
    </w:p>
    <w:p w:rsidR="0035196F" w:rsidRPr="009968E4" w:rsidRDefault="0035196F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509" w:rsidRPr="009968E4" w:rsidRDefault="00713509" w:rsidP="0010005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8E4">
        <w:rPr>
          <w:rFonts w:ascii="Times New Roman" w:hAnsi="Times New Roman" w:cs="Times New Roman"/>
          <w:sz w:val="22"/>
          <w:szCs w:val="22"/>
        </w:rPr>
        <w:t xml:space="preserve">3. How </w:t>
      </w:r>
      <w:r w:rsidR="00100058">
        <w:rPr>
          <w:rFonts w:ascii="Times New Roman" w:hAnsi="Times New Roman" w:cs="Times New Roman"/>
          <w:sz w:val="22"/>
          <w:szCs w:val="22"/>
        </w:rPr>
        <w:t>is where we store our tr</w:t>
      </w:r>
      <w:r w:rsidR="003322CB">
        <w:rPr>
          <w:rFonts w:ascii="Times New Roman" w:hAnsi="Times New Roman" w:cs="Times New Roman"/>
          <w:sz w:val="22"/>
          <w:szCs w:val="22"/>
        </w:rPr>
        <w:t>easure</w:t>
      </w:r>
      <w:r w:rsidR="00100058">
        <w:rPr>
          <w:rFonts w:ascii="Times New Roman" w:hAnsi="Times New Roman" w:cs="Times New Roman"/>
          <w:sz w:val="22"/>
          <w:szCs w:val="22"/>
        </w:rPr>
        <w:t xml:space="preserve"> related to which master we serve? </w:t>
      </w:r>
      <w:r w:rsidR="0035196F">
        <w:rPr>
          <w:rFonts w:ascii="Times New Roman" w:hAnsi="Times New Roman" w:cs="Times New Roman"/>
          <w:sz w:val="22"/>
          <w:szCs w:val="22"/>
        </w:rPr>
        <w:t xml:space="preserve">(24) </w:t>
      </w:r>
      <w:r w:rsidR="003322CB">
        <w:rPr>
          <w:rFonts w:ascii="Times New Roman" w:hAnsi="Times New Roman" w:cs="Times New Roman"/>
          <w:sz w:val="22"/>
          <w:szCs w:val="22"/>
        </w:rPr>
        <w:t>Why can’</w:t>
      </w:r>
      <w:r w:rsidRPr="009968E4">
        <w:rPr>
          <w:rFonts w:ascii="Times New Roman" w:hAnsi="Times New Roman" w:cs="Times New Roman"/>
          <w:sz w:val="22"/>
          <w:szCs w:val="22"/>
        </w:rPr>
        <w:t xml:space="preserve">t we serve two masters? </w:t>
      </w:r>
    </w:p>
    <w:p w:rsidR="00713509" w:rsidRPr="009968E4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509" w:rsidRPr="009968E4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8E4">
        <w:rPr>
          <w:rFonts w:ascii="Times New Roman" w:hAnsi="Times New Roman" w:cs="Times New Roman"/>
          <w:sz w:val="22"/>
          <w:szCs w:val="22"/>
        </w:rPr>
        <w:t xml:space="preserve">4. </w:t>
      </w:r>
      <w:r w:rsidR="0035196F">
        <w:rPr>
          <w:rFonts w:ascii="Times New Roman" w:hAnsi="Times New Roman" w:cs="Times New Roman"/>
          <w:sz w:val="22"/>
          <w:szCs w:val="22"/>
        </w:rPr>
        <w:t>Why do people worry? (25, 27-30</w:t>
      </w:r>
      <w:r w:rsidRPr="009968E4">
        <w:rPr>
          <w:rFonts w:ascii="Times New Roman" w:hAnsi="Times New Roman" w:cs="Times New Roman"/>
          <w:sz w:val="22"/>
          <w:szCs w:val="22"/>
        </w:rPr>
        <w:t xml:space="preserve">) </w:t>
      </w:r>
      <w:r w:rsidR="0035196F">
        <w:rPr>
          <w:rFonts w:ascii="Times New Roman" w:hAnsi="Times New Roman" w:cs="Times New Roman"/>
          <w:sz w:val="22"/>
          <w:szCs w:val="22"/>
        </w:rPr>
        <w:t>What can we learn from Jesus’ examples of birds, flowers and grass? (26-30)</w:t>
      </w:r>
    </w:p>
    <w:p w:rsidR="00713509" w:rsidRPr="009968E4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100058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58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8E4">
        <w:rPr>
          <w:rFonts w:ascii="Times New Roman" w:hAnsi="Times New Roman" w:cs="Times New Roman"/>
          <w:sz w:val="22"/>
          <w:szCs w:val="22"/>
        </w:rPr>
        <w:t xml:space="preserve">5. </w:t>
      </w:r>
      <w:r w:rsidR="0035196F">
        <w:rPr>
          <w:rFonts w:ascii="Times New Roman" w:hAnsi="Times New Roman" w:cs="Times New Roman"/>
          <w:sz w:val="22"/>
          <w:szCs w:val="22"/>
        </w:rPr>
        <w:t>What does it mean to seek first his kingdom and his righteousness? (33) How can we not worry about tomorrow? (34)</w:t>
      </w:r>
    </w:p>
    <w:p w:rsidR="00713509" w:rsidRPr="009968E4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509" w:rsidRPr="009968E4" w:rsidRDefault="00713509" w:rsidP="00D9401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13509" w:rsidRPr="009968E4" w:rsidSect="00D9401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A42"/>
    <w:multiLevelType w:val="hybridMultilevel"/>
    <w:tmpl w:val="D17A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A240C"/>
    <w:rsid w:val="00100058"/>
    <w:rsid w:val="003322CB"/>
    <w:rsid w:val="0035196F"/>
    <w:rsid w:val="005C291A"/>
    <w:rsid w:val="00713509"/>
    <w:rsid w:val="007A2C18"/>
    <w:rsid w:val="00827EA3"/>
    <w:rsid w:val="00860629"/>
    <w:rsid w:val="008E6240"/>
    <w:rsid w:val="009968E4"/>
    <w:rsid w:val="009F53B6"/>
    <w:rsid w:val="00AF1CAF"/>
    <w:rsid w:val="00ED4B47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CAD1"/>
  <w15:docId w15:val="{68666955-9455-482A-AAE0-1AC1B13B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40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401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6</cp:revision>
  <cp:lastPrinted>2018-07-30T17:27:00Z</cp:lastPrinted>
  <dcterms:created xsi:type="dcterms:W3CDTF">2018-07-29T19:40:00Z</dcterms:created>
  <dcterms:modified xsi:type="dcterms:W3CDTF">2018-08-05T19:24:00Z</dcterms:modified>
</cp:coreProperties>
</file>