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D5" w:rsidRDefault="00234CCE">
      <w:pPr>
        <w:jc w:val="center"/>
      </w:pPr>
      <w:r>
        <w:rPr>
          <w:b/>
        </w:rPr>
        <w:t>JESUS PRAYS THAT WE MAY KNOW GOD</w:t>
      </w:r>
    </w:p>
    <w:p w:rsidR="00C000B6" w:rsidRDefault="00C000B6"/>
    <w:p w:rsidR="00B715D5" w:rsidRDefault="00B715D5">
      <w:r>
        <w:t>John 17:1-26</w:t>
      </w:r>
    </w:p>
    <w:p w:rsidR="00B715D5" w:rsidRDefault="00234CCE">
      <w:r>
        <w:t>Key Verse 17:26 “I have made you known to them, and will continue to make you known in order that the love you have for me may be in them and that I myself may be in them.”</w:t>
      </w:r>
    </w:p>
    <w:p w:rsidR="00B715D5" w:rsidRDefault="00B715D5"/>
    <w:p w:rsidR="00234CCE" w:rsidRDefault="00A73902" w:rsidP="00A73902">
      <w:r>
        <w:t xml:space="preserve">1. </w:t>
      </w:r>
      <w:r w:rsidR="00234CCE">
        <w:t>What does it mean to be glorified? (1) In what respect did Jesus’ death on the cross glorify God? How would God glorify Jesus? (cf. Philippians 2:8-11)</w:t>
      </w:r>
    </w:p>
    <w:p w:rsidR="00A73902" w:rsidRDefault="00A73902" w:rsidP="00A73902"/>
    <w:p w:rsidR="00A73902" w:rsidRDefault="00A73902" w:rsidP="00A73902"/>
    <w:p w:rsidR="00A73902" w:rsidRDefault="00A73902" w:rsidP="00A73902"/>
    <w:p w:rsidR="00234CCE" w:rsidRDefault="00234CCE" w:rsidP="00A73902"/>
    <w:p w:rsidR="00A73902" w:rsidRDefault="00A73902" w:rsidP="00A73902"/>
    <w:p w:rsidR="00B715D5" w:rsidRDefault="00234CCE">
      <w:r>
        <w:t xml:space="preserve">2. Why does Jesus equate </w:t>
      </w:r>
      <w:r w:rsidR="00A73902">
        <w:t>eternal life</w:t>
      </w:r>
      <w:r>
        <w:t xml:space="preserve"> to knowing God and Jesus Christ himself</w:t>
      </w:r>
      <w:r w:rsidR="00A73902">
        <w:t>? (3</w:t>
      </w:r>
      <w:r>
        <w:t>; cf. 1 John 5:20</w:t>
      </w:r>
      <w:r w:rsidR="00A73902">
        <w:t xml:space="preserve">) </w:t>
      </w:r>
    </w:p>
    <w:p w:rsidR="00B715D5" w:rsidRDefault="00B715D5"/>
    <w:p w:rsidR="00B715D5" w:rsidRDefault="00B715D5"/>
    <w:p w:rsidR="00A73902" w:rsidRDefault="00A73902"/>
    <w:p w:rsidR="00A73902" w:rsidRDefault="00A73902"/>
    <w:p w:rsidR="00927165" w:rsidRDefault="00927165"/>
    <w:p w:rsidR="00234CCE" w:rsidRDefault="00A73902">
      <w:r>
        <w:t xml:space="preserve">3. How did Jesus reveal God to his disciples? </w:t>
      </w:r>
      <w:r w:rsidR="00234CCE">
        <w:t xml:space="preserve">(6-8) </w:t>
      </w:r>
      <w:proofErr w:type="gramStart"/>
      <w:r>
        <w:t>What</w:t>
      </w:r>
      <w:proofErr w:type="gramEnd"/>
      <w:r>
        <w:t xml:space="preserve"> </w:t>
      </w:r>
      <w:r w:rsidR="00234CCE">
        <w:t>enabled them to know God personally?</w:t>
      </w:r>
    </w:p>
    <w:p w:rsidR="00A73902" w:rsidRDefault="00A73902"/>
    <w:p w:rsidR="00A73902" w:rsidRDefault="00A73902"/>
    <w:p w:rsidR="00B715D5" w:rsidRDefault="00B715D5"/>
    <w:p w:rsidR="00A73902" w:rsidRDefault="00A73902"/>
    <w:p w:rsidR="00B715D5" w:rsidRDefault="00B715D5"/>
    <w:p w:rsidR="00234CCE" w:rsidRDefault="00A73902">
      <w:r>
        <w:t>4. What were his prayer topics for his disciples?</w:t>
      </w:r>
      <w:r w:rsidR="00234CCE">
        <w:t xml:space="preserve"> (11</w:t>
      </w:r>
      <w:proofErr w:type="gramStart"/>
      <w:r w:rsidR="00234CCE">
        <w:t>,17</w:t>
      </w:r>
      <w:proofErr w:type="gramEnd"/>
      <w:r w:rsidR="00234CCE">
        <w:t>)</w:t>
      </w:r>
      <w:r>
        <w:t xml:space="preserve"> What does it mean to be sanctified by the truth? (17)</w:t>
      </w:r>
      <w:r w:rsidR="001A77F5">
        <w:t xml:space="preserve"> </w:t>
      </w:r>
      <w:r w:rsidR="00170042">
        <w:t>What does it mean that</w:t>
      </w:r>
      <w:r w:rsidR="001A77F5">
        <w:t xml:space="preserve"> they </w:t>
      </w:r>
      <w:r w:rsidR="00170042">
        <w:t xml:space="preserve">are in the world, but not of the world? </w:t>
      </w:r>
      <w:r w:rsidR="001A77F5">
        <w:t>(11</w:t>
      </w:r>
      <w:proofErr w:type="gramStart"/>
      <w:r w:rsidR="001A77F5">
        <w:t>,</w:t>
      </w:r>
      <w:r w:rsidR="00234CCE">
        <w:t>14,</w:t>
      </w:r>
      <w:r w:rsidR="001A77F5">
        <w:t>16</w:t>
      </w:r>
      <w:proofErr w:type="gramEnd"/>
      <w:r w:rsidR="00234CCE">
        <w:t xml:space="preserve">; </w:t>
      </w:r>
    </w:p>
    <w:p w:rsidR="00A73902" w:rsidRDefault="00234CCE">
      <w:r>
        <w:t>cf. 1 John 2:15-17</w:t>
      </w:r>
      <w:r w:rsidR="001A77F5">
        <w:t>)</w:t>
      </w:r>
    </w:p>
    <w:p w:rsidR="00B715D5" w:rsidRDefault="00B715D5"/>
    <w:p w:rsidR="00B715D5" w:rsidRDefault="00B715D5"/>
    <w:p w:rsidR="00A73902" w:rsidRDefault="00A73902"/>
    <w:p w:rsidR="00234CCE" w:rsidRDefault="00234CCE">
      <w:bookmarkStart w:id="0" w:name="_GoBack"/>
      <w:bookmarkEnd w:id="0"/>
    </w:p>
    <w:p w:rsidR="00A73902" w:rsidRDefault="00A73902"/>
    <w:p w:rsidR="00B715D5" w:rsidRDefault="00B715D5"/>
    <w:p w:rsidR="00234CCE" w:rsidRDefault="00A73902" w:rsidP="00A73902">
      <w:r>
        <w:t xml:space="preserve">5. </w:t>
      </w:r>
      <w:r w:rsidR="00234CCE">
        <w:t xml:space="preserve">What does Jesus mean when he prayed that we may be one? (20-23) </w:t>
      </w:r>
      <w:proofErr w:type="gramStart"/>
      <w:r w:rsidR="00234CCE">
        <w:t>What</w:t>
      </w:r>
      <w:proofErr w:type="gramEnd"/>
      <w:r w:rsidR="00234CCE">
        <w:t xml:space="preserve"> blessings do we receive by knowing God? (3</w:t>
      </w:r>
      <w:proofErr w:type="gramStart"/>
      <w:r w:rsidR="00234CCE">
        <w:t>,24,26</w:t>
      </w:r>
      <w:proofErr w:type="gramEnd"/>
      <w:r w:rsidR="00234CCE">
        <w:t>)</w:t>
      </w:r>
    </w:p>
    <w:p w:rsidR="00B715D5" w:rsidRDefault="00B715D5"/>
    <w:p w:rsidR="00B715D5" w:rsidRDefault="00B715D5"/>
    <w:p w:rsidR="00B715D5" w:rsidRDefault="00B715D5"/>
    <w:sectPr w:rsidR="00B715D5" w:rsidSect="002831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0512E"/>
    <w:multiLevelType w:val="hybridMultilevel"/>
    <w:tmpl w:val="4B4E6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B6"/>
    <w:rsid w:val="00076926"/>
    <w:rsid w:val="00170042"/>
    <w:rsid w:val="001A77F5"/>
    <w:rsid w:val="00234CCE"/>
    <w:rsid w:val="00283118"/>
    <w:rsid w:val="00927165"/>
    <w:rsid w:val="00A73902"/>
    <w:rsid w:val="00B715D5"/>
    <w:rsid w:val="00C000B6"/>
    <w:rsid w:val="00D700F5"/>
    <w:rsid w:val="00E3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A8EE7A-D90F-4A6B-BD1A-E54D2EF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118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2831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8311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283118"/>
    <w:pPr>
      <w:ind w:left="360" w:hanging="360"/>
    </w:pPr>
  </w:style>
  <w:style w:type="paragraph" w:styleId="ListContinue">
    <w:name w:val="List Continue"/>
    <w:basedOn w:val="Normal"/>
    <w:rsid w:val="00283118"/>
    <w:pPr>
      <w:spacing w:after="120"/>
      <w:ind w:left="360"/>
    </w:pPr>
  </w:style>
  <w:style w:type="paragraph" w:styleId="BodyText">
    <w:name w:val="Body Text"/>
    <w:basedOn w:val="Normal"/>
    <w:rsid w:val="00283118"/>
    <w:pPr>
      <w:spacing w:after="120"/>
    </w:pPr>
  </w:style>
  <w:style w:type="paragraph" w:styleId="BodyTextIndent">
    <w:name w:val="Body Text Indent"/>
    <w:basedOn w:val="Normal"/>
    <w:rsid w:val="00283118"/>
    <w:pPr>
      <w:spacing w:after="120"/>
      <w:ind w:left="360"/>
    </w:pPr>
  </w:style>
  <w:style w:type="paragraph" w:styleId="BodyText3">
    <w:name w:val="Body Text 3"/>
    <w:basedOn w:val="BodyTextIndent"/>
    <w:rsid w:val="00283118"/>
  </w:style>
  <w:style w:type="paragraph" w:styleId="ListParagraph">
    <w:name w:val="List Paragraph"/>
    <w:basedOn w:val="Normal"/>
    <w:uiPriority w:val="34"/>
    <w:qFormat/>
    <w:rsid w:val="00A73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42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JESUS’ HIGH PRIESTLY PRAYER</vt:lpstr>
    </vt:vector>
  </TitlesOfParts>
  <Company>University of Toronto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JESUS’ HIGH PRIESTLY PRAYER</dc:title>
  <dc:creator>Authorized Gateway Customer</dc:creator>
  <cp:lastModifiedBy>henrykim</cp:lastModifiedBy>
  <cp:revision>3</cp:revision>
  <cp:lastPrinted>2011-07-14T12:19:00Z</cp:lastPrinted>
  <dcterms:created xsi:type="dcterms:W3CDTF">2018-02-25T20:52:00Z</dcterms:created>
  <dcterms:modified xsi:type="dcterms:W3CDTF">2018-02-26T18:06:00Z</dcterms:modified>
</cp:coreProperties>
</file>