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EC" w:rsidRDefault="00DA2672">
      <w:pPr>
        <w:jc w:val="center"/>
      </w:pPr>
      <w:bookmarkStart w:id="0" w:name="_top"/>
      <w:bookmarkEnd w:id="0"/>
      <w:r>
        <w:rPr>
          <w:b/>
        </w:rPr>
        <w:t>REMAIN IN JESUS</w:t>
      </w:r>
    </w:p>
    <w:p w:rsidR="00E749EC" w:rsidRDefault="00E749EC">
      <w:pPr>
        <w:jc w:val="center"/>
        <w:rPr>
          <w:b/>
        </w:rPr>
      </w:pPr>
    </w:p>
    <w:p w:rsidR="00E749EC" w:rsidRDefault="00DA267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>John 15:1-17</w:t>
      </w:r>
    </w:p>
    <w:p w:rsidR="00E749EC" w:rsidRDefault="00DA267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 xml:space="preserve">Key Verse 15:5 </w:t>
      </w:r>
      <w:r>
        <w:t>“</w:t>
      </w:r>
      <w:r>
        <w:t>I am the vine; you are the branches. If a man remains in me and I in him, he will bear much fruit; apart from me you can do nothing.</w:t>
      </w:r>
      <w:r>
        <w:t>”</w:t>
      </w: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b/>
        </w:rPr>
      </w:pPr>
    </w:p>
    <w:p w:rsidR="00E749EC" w:rsidRDefault="00DA2672">
      <w:r>
        <w:t xml:space="preserve">1. What did Jesus compare himself and God to? (1; cf. Isaiah 5:7) What </w:t>
      </w:r>
      <w:r>
        <w:t xml:space="preserve">does it mean to cut and prune? (2) What does it mean that the disciples are </w:t>
      </w:r>
      <w:r>
        <w:t>“</w:t>
      </w:r>
      <w:r>
        <w:t>already clean</w:t>
      </w:r>
      <w:r>
        <w:t>”</w:t>
      </w:r>
      <w:r>
        <w:t>? (3)</w:t>
      </w: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/>
    <w:p w:rsidR="00E749EC" w:rsidRDefault="00E749EC"/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DA267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 xml:space="preserve">2. </w:t>
      </w:r>
      <w:r>
        <w:rPr>
          <w:rFonts w:hint="eastAsia"/>
        </w:rPr>
        <w:t>I</w:t>
      </w:r>
      <w:r>
        <w:t>n view of Jesus</w:t>
      </w:r>
      <w:r>
        <w:t>’</w:t>
      </w:r>
      <w:r>
        <w:t xml:space="preserve"> teachings in the previous passages, w</w:t>
      </w:r>
      <w:r>
        <w:t>hat is the fruit God wants us to bear and why should we bear fruit? (8; cf. John 13:14, 13:34, 14:12, 14:21</w:t>
      </w:r>
      <w:bookmarkStart w:id="1" w:name="_GoBack"/>
      <w:bookmarkEnd w:id="1"/>
      <w:r>
        <w:t xml:space="preserve">) </w:t>
      </w: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/>
    <w:p w:rsidR="00E749EC" w:rsidRDefault="00E749EC"/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DA2672">
      <w:r>
        <w:t xml:space="preserve">3. Why should we remain in Jesus to bear fruit? </w:t>
      </w:r>
      <w:r>
        <w:t xml:space="preserve">(4-5) How can we remain in Jesus the vine? (7; Colossians 2:6,7) </w:t>
      </w: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/>
    <w:p w:rsidR="00E749EC" w:rsidRDefault="00E749EC"/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DA267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>4. How is keeping Jesus</w:t>
      </w:r>
      <w:r>
        <w:t>’</w:t>
      </w:r>
      <w:r>
        <w:t xml:space="preserve"> commands related to remaining in his love? (9-10) How is loving each other related to remaining in Jesus?</w:t>
      </w:r>
    </w:p>
    <w:p w:rsidR="00E749EC" w:rsidRDefault="00E749EC"/>
    <w:p w:rsidR="00E749EC" w:rsidRDefault="00E749EC"/>
    <w:p w:rsidR="00E749EC" w:rsidRDefault="00E749EC"/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DA2672">
      <w:r>
        <w:t xml:space="preserve">5. What is the greatest love? How can sinners be </w:t>
      </w:r>
      <w:r>
        <w:t>Jesus</w:t>
      </w:r>
      <w:r>
        <w:t>’</w:t>
      </w:r>
      <w:r>
        <w:t xml:space="preserve"> friends? Why does Jesus emphasize his command to love each other? (12-15)</w:t>
      </w:r>
    </w:p>
    <w:p w:rsidR="00E749EC" w:rsidRDefault="00E749EC"/>
    <w:p w:rsidR="00E749EC" w:rsidRDefault="00E749EC"/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/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E749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</w:p>
    <w:p w:rsidR="00E749EC" w:rsidRDefault="00DA2672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</w:pPr>
      <w:r>
        <w:t>6. What does it mean to you and me that God chose us rather than our choosing him? (16-17)</w:t>
      </w:r>
    </w:p>
    <w:sectPr w:rsidR="00E749EC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72" w:rsidRDefault="00DA2672" w:rsidP="00DA2672">
      <w:r>
        <w:separator/>
      </w:r>
    </w:p>
  </w:endnote>
  <w:endnote w:type="continuationSeparator" w:id="0">
    <w:p w:rsidR="00DA2672" w:rsidRDefault="00DA2672" w:rsidP="00DA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72" w:rsidRDefault="00DA2672" w:rsidP="00DA2672">
      <w:r>
        <w:separator/>
      </w:r>
    </w:p>
  </w:footnote>
  <w:footnote w:type="continuationSeparator" w:id="0">
    <w:p w:rsidR="00DA2672" w:rsidRDefault="00DA2672" w:rsidP="00DA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522"/>
    <w:multiLevelType w:val="multilevel"/>
    <w:tmpl w:val="4A503F5A"/>
    <w:lvl w:ilvl="0">
      <w:start w:val="1"/>
      <w:numFmt w:val="decimal"/>
      <w:pStyle w:val="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9EC"/>
    <w:rsid w:val="00DA2672"/>
    <w:rsid w:val="00E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49914"/>
  <w15:docId w15:val="{206408FE-1C25-4408-A2C3-953EE596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Times New Roman" w:eastAsia="맑은 고딕"/>
      <w:color w:val="000000"/>
      <w:sz w:val="22"/>
    </w:rPr>
  </w:style>
  <w:style w:type="paragraph" w:styleId="1">
    <w:name w:val="heading 1"/>
    <w:uiPriority w:val="13"/>
    <w:pPr>
      <w:keepNext/>
      <w:widowControl w:val="0"/>
      <w:numPr>
        <w:numId w:val="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before="240" w:after="60" w:line="240" w:lineRule="auto"/>
      <w:jc w:val="left"/>
      <w:textAlignment w:val="baseline"/>
      <w:outlineLvl w:val="0"/>
    </w:pPr>
    <w:rPr>
      <w:rFonts w:ascii="Arial" w:eastAsia="맑은 고딕"/>
      <w:b/>
      <w:color w:val="000000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character" w:customStyle="1" w:styleId="BalloonTextChar">
    <w:name w:val="Balloon Text Char"/>
    <w:uiPriority w:val="2"/>
    <w:rPr>
      <w:rFonts w:ascii="맑은 고딕" w:eastAsia="맑은 고딕"/>
      <w:color w:val="000000"/>
      <w:sz w:val="18"/>
    </w:rPr>
  </w:style>
  <w:style w:type="paragraph" w:styleId="a4">
    <w:name w:val="Body Text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120" w:line="240" w:lineRule="auto"/>
      <w:jc w:val="left"/>
      <w:textAlignment w:val="baseline"/>
    </w:pPr>
    <w:rPr>
      <w:rFonts w:ascii="Times New Roman" w:eastAsia="맑은 고딕"/>
      <w:color w:val="000000"/>
      <w:sz w:val="22"/>
    </w:rPr>
  </w:style>
  <w:style w:type="paragraph" w:styleId="a5">
    <w:name w:val="Body Text Indent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120" w:line="240" w:lineRule="auto"/>
      <w:ind w:left="360"/>
      <w:jc w:val="left"/>
      <w:textAlignment w:val="baseline"/>
    </w:pPr>
    <w:rPr>
      <w:rFonts w:ascii="Times New Roman" w:eastAsia="맑은 고딕"/>
      <w:color w:val="000000"/>
      <w:sz w:val="22"/>
    </w:rPr>
  </w:style>
  <w:style w:type="character" w:customStyle="1" w:styleId="FooterChar">
    <w:name w:val="Footer Char"/>
    <w:uiPriority w:val="6"/>
    <w:rPr>
      <w:rFonts w:ascii="Times New Roman" w:eastAsia="맑은 고딕"/>
      <w:color w:val="000000"/>
      <w:sz w:val="22"/>
    </w:rPr>
  </w:style>
  <w:style w:type="character" w:customStyle="1" w:styleId="HeaderChar">
    <w:name w:val="Header Char"/>
    <w:uiPriority w:val="7"/>
    <w:rPr>
      <w:rFonts w:ascii="Times New Roman" w:eastAsia="맑은 고딕"/>
      <w:color w:val="000000"/>
      <w:sz w:val="22"/>
    </w:rPr>
  </w:style>
  <w:style w:type="paragraph" w:styleId="a6">
    <w:name w:val="List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ind w:left="360" w:hanging="360"/>
      <w:jc w:val="left"/>
      <w:textAlignment w:val="baseline"/>
    </w:pPr>
    <w:rPr>
      <w:rFonts w:ascii="Times New Roman" w:eastAsia="맑은 고딕"/>
      <w:color w:val="000000"/>
      <w:sz w:val="22"/>
    </w:rPr>
  </w:style>
  <w:style w:type="paragraph" w:styleId="a7">
    <w:name w:val="List Continue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120" w:line="240" w:lineRule="auto"/>
      <w:ind w:left="360"/>
      <w:jc w:val="left"/>
      <w:textAlignment w:val="baseline"/>
    </w:pPr>
    <w:rPr>
      <w:rFonts w:ascii="Times New Roman" w:eastAsia="맑은 고딕"/>
      <w:color w:val="000000"/>
      <w:sz w:val="22"/>
    </w:rPr>
  </w:style>
  <w:style w:type="paragraph" w:customStyle="1" w:styleId="10">
    <w:name w:val="목록 없음1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Times New Roman" w:eastAsia="맑은 고딕"/>
      <w:color w:val="000000"/>
    </w:rPr>
  </w:style>
  <w:style w:type="paragraph" w:styleId="a8">
    <w:name w:val="footer"/>
    <w:uiPriority w:val="1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autoSpaceDE w:val="0"/>
      <w:autoSpaceDN w:val="0"/>
      <w:snapToGrid w:val="0"/>
      <w:spacing w:after="0" w:line="240" w:lineRule="auto"/>
      <w:jc w:val="left"/>
      <w:textAlignment w:val="baseline"/>
    </w:pPr>
    <w:rPr>
      <w:rFonts w:ascii="Times New Roman" w:eastAsia="맑은 고딕"/>
      <w:color w:val="000000"/>
      <w:sz w:val="22"/>
    </w:rPr>
  </w:style>
  <w:style w:type="paragraph" w:styleId="a9">
    <w:name w:val="header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autoSpaceDE w:val="0"/>
      <w:autoSpaceDN w:val="0"/>
      <w:snapToGrid w:val="0"/>
      <w:spacing w:after="0" w:line="240" w:lineRule="auto"/>
      <w:jc w:val="left"/>
      <w:textAlignment w:val="baseline"/>
    </w:pPr>
    <w:rPr>
      <w:rFonts w:ascii="Times New Roman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THE VINE AND BRANCH RELATIONSHIP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VINE AND BRANCH RELATIONSHIP</dc:title>
  <dc:creator>Authorized Gateway Customer</dc:creator>
  <cp:lastModifiedBy>user11</cp:lastModifiedBy>
  <cp:revision>2</cp:revision>
  <dcterms:created xsi:type="dcterms:W3CDTF">2013-12-12T14:42:00Z</dcterms:created>
  <dcterms:modified xsi:type="dcterms:W3CDTF">2017-05-23T01:49:00Z</dcterms:modified>
</cp:coreProperties>
</file>