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2B" w:rsidRPr="00A51D48" w:rsidRDefault="0095642B" w:rsidP="0095642B">
      <w:pPr>
        <w:pStyle w:val="NoSpacing"/>
        <w:jc w:val="center"/>
        <w:rPr>
          <w:rFonts w:ascii="Times New Roman" w:hAnsi="Times New Roman" w:cs="Times New Roman"/>
          <w:b/>
          <w:sz w:val="24"/>
          <w:szCs w:val="24"/>
        </w:rPr>
      </w:pPr>
      <w:r w:rsidRPr="00A51D48">
        <w:rPr>
          <w:rFonts w:ascii="Times New Roman" w:hAnsi="Times New Roman" w:cs="Times New Roman"/>
          <w:b/>
          <w:sz w:val="24"/>
          <w:szCs w:val="24"/>
        </w:rPr>
        <w:t>God-Pleasing FAITH</w:t>
      </w:r>
    </w:p>
    <w:p w:rsidR="0095642B" w:rsidRPr="00A51D48" w:rsidRDefault="0095642B" w:rsidP="0095642B">
      <w:pPr>
        <w:pStyle w:val="NoSpacing"/>
        <w:jc w:val="right"/>
        <w:rPr>
          <w:rFonts w:ascii="Times New Roman" w:hAnsi="Times New Roman" w:cs="Times New Roman"/>
          <w:sz w:val="24"/>
          <w:szCs w:val="24"/>
        </w:rPr>
      </w:pPr>
      <w:r w:rsidRPr="00A51D48">
        <w:rPr>
          <w:rFonts w:ascii="Times New Roman" w:hAnsi="Times New Roman" w:cs="Times New Roman"/>
          <w:sz w:val="24"/>
          <w:szCs w:val="24"/>
        </w:rPr>
        <w:t>June 7, 2015</w:t>
      </w:r>
    </w:p>
    <w:p w:rsidR="0095642B" w:rsidRDefault="0095642B" w:rsidP="0095642B">
      <w:pPr>
        <w:pStyle w:val="NoSpacing"/>
        <w:jc w:val="left"/>
        <w:rPr>
          <w:rFonts w:ascii="Times New Roman" w:hAnsi="Times New Roman" w:cs="Times New Roman"/>
          <w:sz w:val="24"/>
          <w:szCs w:val="24"/>
        </w:rPr>
      </w:pPr>
    </w:p>
    <w:p w:rsidR="0095642B" w:rsidRPr="00A51D48" w:rsidRDefault="0095642B" w:rsidP="0095642B">
      <w:pPr>
        <w:pStyle w:val="NoSpacing"/>
        <w:jc w:val="left"/>
        <w:rPr>
          <w:rFonts w:ascii="Times New Roman" w:hAnsi="Times New Roman" w:cs="Times New Roman"/>
          <w:kern w:val="0"/>
          <w:sz w:val="24"/>
          <w:szCs w:val="24"/>
          <w:lang w:val="en-CA" w:eastAsia="zh-CN"/>
        </w:rPr>
      </w:pPr>
      <w:r w:rsidRPr="00A51D48">
        <w:rPr>
          <w:rFonts w:ascii="Times New Roman" w:hAnsi="Times New Roman" w:cs="Times New Roman"/>
          <w:sz w:val="24"/>
          <w:szCs w:val="24"/>
        </w:rPr>
        <w:t xml:space="preserve">Hebrews 11:1-13 </w:t>
      </w:r>
      <w:r w:rsidRPr="00A51D48">
        <w:rPr>
          <w:rFonts w:ascii="Times New Roman" w:hAnsi="Times New Roman" w:cs="Times New Roman"/>
          <w:sz w:val="24"/>
          <w:szCs w:val="24"/>
        </w:rPr>
        <w:br/>
        <w:t xml:space="preserve">Key Verse 11:6 </w:t>
      </w:r>
      <w:r w:rsidRPr="00A51D48">
        <w:rPr>
          <w:rFonts w:ascii="Times New Roman" w:hAnsi="Times New Roman" w:cs="Times New Roman"/>
          <w:kern w:val="0"/>
          <w:sz w:val="24"/>
          <w:szCs w:val="24"/>
          <w:lang w:val="en-CA" w:eastAsia="zh-CN"/>
        </w:rPr>
        <w:t xml:space="preserve">“And without faith it is impossible to please God, because anyone </w:t>
      </w:r>
    </w:p>
    <w:p w:rsidR="0095642B" w:rsidRPr="00A51D48" w:rsidRDefault="0095642B" w:rsidP="0095642B">
      <w:pPr>
        <w:pStyle w:val="NoSpacing"/>
        <w:jc w:val="left"/>
        <w:rPr>
          <w:rFonts w:ascii="Times New Roman" w:hAnsi="Times New Roman" w:cs="Times New Roman"/>
          <w:kern w:val="0"/>
          <w:sz w:val="24"/>
          <w:szCs w:val="24"/>
          <w:lang w:val="en-CA" w:eastAsia="zh-CN"/>
        </w:rPr>
      </w:pPr>
      <w:r w:rsidRPr="00A51D48">
        <w:rPr>
          <w:rFonts w:ascii="Times New Roman" w:hAnsi="Times New Roman" w:cs="Times New Roman"/>
          <w:kern w:val="0"/>
          <w:sz w:val="24"/>
          <w:szCs w:val="24"/>
          <w:lang w:val="en-CA" w:eastAsia="zh-CN"/>
        </w:rPr>
        <w:t xml:space="preserve">who comes to him must believe that he exists and that he rewards those who </w:t>
      </w:r>
    </w:p>
    <w:p w:rsidR="0095642B" w:rsidRPr="00A51D48" w:rsidRDefault="0095642B" w:rsidP="0095642B">
      <w:pPr>
        <w:pStyle w:val="NoSpacing"/>
        <w:jc w:val="left"/>
        <w:rPr>
          <w:rFonts w:ascii="Times New Roman" w:hAnsi="Times New Roman" w:cs="Times New Roman"/>
          <w:kern w:val="0"/>
          <w:sz w:val="24"/>
          <w:szCs w:val="24"/>
          <w:lang w:val="en-CA" w:eastAsia="zh-CN"/>
        </w:rPr>
      </w:pPr>
      <w:r w:rsidRPr="00A51D48">
        <w:rPr>
          <w:rFonts w:ascii="Times New Roman" w:hAnsi="Times New Roman" w:cs="Times New Roman"/>
          <w:kern w:val="0"/>
          <w:sz w:val="24"/>
          <w:szCs w:val="24"/>
          <w:lang w:val="en-CA" w:eastAsia="zh-CN"/>
        </w:rPr>
        <w:t>earnestly seek him.”</w:t>
      </w:r>
    </w:p>
    <w:p w:rsidR="0095642B" w:rsidRPr="00A51D48" w:rsidRDefault="0095642B" w:rsidP="0095642B">
      <w:pPr>
        <w:pStyle w:val="NoSpacing"/>
        <w:jc w:val="left"/>
        <w:rPr>
          <w:rFonts w:ascii="Times New Roman" w:hAnsi="Times New Roman" w:cs="Times New Roman"/>
          <w:kern w:val="0"/>
          <w:sz w:val="24"/>
          <w:szCs w:val="24"/>
          <w:lang w:val="en-CA" w:eastAsia="zh-CN"/>
        </w:rPr>
      </w:pPr>
    </w:p>
    <w:p w:rsidR="0095642B" w:rsidRPr="00A51D48"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t xml:space="preserve">Everyone has faith. A Houston Pastor named John Bisagno put it this way: "Faith is the heart of life. You go to a doctor whose name you can’t pronounce. He gives you a prescription you cannot read. You take it to a pharmacist you have never seen. He gives you medication you </w:t>
      </w:r>
    </w:p>
    <w:p w:rsidR="0095642B" w:rsidRPr="00A51D48"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t>do not understand -- and yet, you take it." Now, that is living by Faith! Sometimes--of course-your faith might be misplaced. Because faith is only as valuable as the OBJECT of that faith. The same is true with Spiritual Faith. Buddhists have faith in Buddha. Muslims trust in Allah.</w:t>
      </w:r>
      <w:r>
        <w:rPr>
          <w:rFonts w:ascii="Times New Roman" w:hAnsi="Times New Roman" w:cs="Times New Roman"/>
          <w:sz w:val="24"/>
          <w:szCs w:val="24"/>
        </w:rPr>
        <w:t xml:space="preserve"> </w:t>
      </w:r>
      <w:r w:rsidRPr="00A51D48">
        <w:rPr>
          <w:rFonts w:ascii="Times New Roman" w:hAnsi="Times New Roman" w:cs="Times New Roman"/>
          <w:sz w:val="24"/>
          <w:szCs w:val="24"/>
        </w:rPr>
        <w:t>Hindus believe in va</w:t>
      </w:r>
      <w:r>
        <w:rPr>
          <w:rFonts w:ascii="Times New Roman" w:hAnsi="Times New Roman" w:cs="Times New Roman"/>
          <w:sz w:val="24"/>
          <w:szCs w:val="24"/>
        </w:rPr>
        <w:t>rious Gods.</w:t>
      </w:r>
      <w:r w:rsidRPr="00A51D48">
        <w:rPr>
          <w:rFonts w:ascii="Times New Roman" w:hAnsi="Times New Roman" w:cs="Times New Roman"/>
          <w:sz w:val="24"/>
          <w:szCs w:val="24"/>
        </w:rPr>
        <w:t xml:space="preserve"> Most religious people put faith in their ability to keep the rules … to be “good </w:t>
      </w:r>
      <w:r>
        <w:rPr>
          <w:rFonts w:ascii="Times New Roman" w:hAnsi="Times New Roman" w:cs="Times New Roman"/>
          <w:sz w:val="24"/>
          <w:szCs w:val="24"/>
        </w:rPr>
        <w:t>enough” to satisfy their god -- or reach Nirvana --</w:t>
      </w:r>
      <w:r w:rsidRPr="00A51D48">
        <w:rPr>
          <w:rFonts w:ascii="Times New Roman" w:hAnsi="Times New Roman" w:cs="Times New Roman"/>
          <w:sz w:val="24"/>
          <w:szCs w:val="24"/>
        </w:rPr>
        <w:t xml:space="preserve"> or build up good Karma. </w:t>
      </w:r>
      <w:r w:rsidRPr="00A51D48">
        <w:rPr>
          <w:rFonts w:ascii="Times New Roman" w:hAnsi="Times New Roman" w:cs="Times New Roman"/>
          <w:sz w:val="24"/>
          <w:szCs w:val="24"/>
        </w:rPr>
        <w:br/>
      </w:r>
      <w:r w:rsidRPr="00A51D48">
        <w:rPr>
          <w:rFonts w:ascii="Times New Roman" w:hAnsi="Times New Roman" w:cs="Times New Roman"/>
          <w:sz w:val="24"/>
          <w:szCs w:val="24"/>
        </w:rPr>
        <w:br/>
        <w:t>Even when people claim no religion at</w:t>
      </w:r>
      <w:r>
        <w:rPr>
          <w:rFonts w:ascii="Times New Roman" w:hAnsi="Times New Roman" w:cs="Times New Roman"/>
          <w:sz w:val="24"/>
          <w:szCs w:val="24"/>
        </w:rPr>
        <w:t xml:space="preserve"> all, they still live by faith.</w:t>
      </w:r>
      <w:r w:rsidRPr="00A51D48">
        <w:rPr>
          <w:rFonts w:ascii="Times New Roman" w:hAnsi="Times New Roman" w:cs="Times New Roman"/>
          <w:sz w:val="24"/>
          <w:szCs w:val="24"/>
        </w:rPr>
        <w:t xml:space="preserve"> Every human puts faith in something. It may be in some notion of human potential. It may be in the supremacy of science or reason or political power. Or they may have faith in some vague concept like “oneness with nature.” But everyone lives by faith. Hebrews 11 is called “The Faith Chapter.” It would be easy to build an entire sermon series on this one chapter alone. But don’t worry --- today we’ll just skim the surface. </w:t>
      </w:r>
      <w:r w:rsidRPr="00A51D48">
        <w:rPr>
          <w:rFonts w:ascii="Times New Roman" w:hAnsi="Times New Roman" w:cs="Times New Roman"/>
          <w:sz w:val="24"/>
          <w:szCs w:val="24"/>
        </w:rPr>
        <w:br/>
      </w:r>
      <w:r w:rsidRPr="00A51D48">
        <w:rPr>
          <w:rFonts w:ascii="Times New Roman" w:hAnsi="Times New Roman" w:cs="Times New Roman"/>
          <w:sz w:val="24"/>
          <w:szCs w:val="24"/>
        </w:rPr>
        <w:br/>
        <w:t>Hebrews 11:1 packs a huge concept into a few words: “Now faith is confidence in what we hope for and assurance about what we do not see.” A.W. Tozer had an interesting explanation for this verse. He said: “Faith is seeing the invisible, but not the nonexistent.” Some people think faith is believing in something that is not actually there. Biblical faith believes God when He tells us there is a reality, which we cannot see. Faith means that we keep our eyes on God</w:t>
      </w:r>
      <w:r>
        <w:rPr>
          <w:rFonts w:ascii="Times New Roman" w:hAnsi="Times New Roman" w:cs="Times New Roman"/>
          <w:sz w:val="24"/>
          <w:szCs w:val="24"/>
        </w:rPr>
        <w:t xml:space="preserve"> who controls circumstances—</w:t>
      </w:r>
      <w:r w:rsidRPr="00A51D48">
        <w:rPr>
          <w:rFonts w:ascii="Times New Roman" w:hAnsi="Times New Roman" w:cs="Times New Roman"/>
          <w:sz w:val="24"/>
          <w:szCs w:val="24"/>
        </w:rPr>
        <w:t>not o</w:t>
      </w:r>
      <w:r>
        <w:rPr>
          <w:rFonts w:ascii="Times New Roman" w:hAnsi="Times New Roman" w:cs="Times New Roman"/>
          <w:sz w:val="24"/>
          <w:szCs w:val="24"/>
        </w:rPr>
        <w:t>n the circumstances themselves.</w:t>
      </w:r>
    </w:p>
    <w:p w:rsidR="0095642B" w:rsidRPr="00A51D48" w:rsidRDefault="0095642B" w:rsidP="0095642B">
      <w:pPr>
        <w:pStyle w:val="NoSpacing"/>
        <w:jc w:val="left"/>
        <w:rPr>
          <w:rFonts w:ascii="Times New Roman" w:hAnsi="Times New Roman" w:cs="Times New Roman"/>
          <w:sz w:val="24"/>
          <w:szCs w:val="24"/>
        </w:rPr>
      </w:pPr>
    </w:p>
    <w:p w:rsidR="0095642B" w:rsidRPr="00A51D48"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t>2 Corinthians 5:7 puts it this way: We live by faith, not by sight. That sou</w:t>
      </w:r>
      <w:r>
        <w:rPr>
          <w:rFonts w:ascii="Times New Roman" w:hAnsi="Times New Roman" w:cs="Times New Roman"/>
          <w:sz w:val="24"/>
          <w:szCs w:val="24"/>
        </w:rPr>
        <w:t xml:space="preserve">nds simple enough. But still it’s possible to have </w:t>
      </w:r>
      <w:r w:rsidRPr="00A51D48">
        <w:rPr>
          <w:rFonts w:ascii="Times New Roman" w:hAnsi="Times New Roman" w:cs="Times New Roman"/>
          <w:sz w:val="24"/>
          <w:szCs w:val="24"/>
        </w:rPr>
        <w:t xml:space="preserve">misconceptions about what faith is. </w:t>
      </w:r>
    </w:p>
    <w:p w:rsidR="0095642B" w:rsidRPr="00A51D48" w:rsidRDefault="0095642B" w:rsidP="0095642B">
      <w:pPr>
        <w:pStyle w:val="NoSpacing"/>
        <w:jc w:val="left"/>
        <w:rPr>
          <w:rFonts w:ascii="Times New Roman" w:hAnsi="Times New Roman" w:cs="Times New Roman"/>
          <w:sz w:val="24"/>
          <w:szCs w:val="24"/>
        </w:rPr>
      </w:pPr>
    </w:p>
    <w:p w:rsidR="0095642B" w:rsidRDefault="0095642B" w:rsidP="0095642B">
      <w:pPr>
        <w:pStyle w:val="NoSpacing"/>
        <w:jc w:val="left"/>
        <w:rPr>
          <w:rFonts w:ascii="Times New Roman" w:hAnsi="Times New Roman" w:cs="Times New Roman"/>
          <w:sz w:val="24"/>
          <w:szCs w:val="24"/>
          <w:lang w:val="en-CA"/>
        </w:rPr>
      </w:pPr>
      <w:r w:rsidRPr="00A51D48">
        <w:rPr>
          <w:rFonts w:ascii="Times New Roman" w:hAnsi="Times New Roman" w:cs="Times New Roman"/>
          <w:sz w:val="24"/>
          <w:szCs w:val="24"/>
        </w:rPr>
        <w:t xml:space="preserve">Let’s take a few minutes to look at what Biblical Faith is NOT: </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For one thing: </w:t>
      </w:r>
      <w:r w:rsidRPr="00BD5BE8">
        <w:rPr>
          <w:rFonts w:ascii="Times New Roman" w:hAnsi="Times New Roman" w:cs="Times New Roman"/>
          <w:sz w:val="24"/>
          <w:szCs w:val="24"/>
        </w:rPr>
        <w:t>Faith is NOT a blind leap in the dark</w:t>
      </w:r>
      <w:r w:rsidRPr="00A51D48">
        <w:rPr>
          <w:rFonts w:ascii="Times New Roman" w:hAnsi="Times New Roman" w:cs="Times New Roman"/>
          <w:sz w:val="24"/>
          <w:szCs w:val="24"/>
        </w:rPr>
        <w:t>. Some people think you have to ignore logic and reason in ord</w:t>
      </w:r>
      <w:r>
        <w:rPr>
          <w:rFonts w:ascii="Times New Roman" w:hAnsi="Times New Roman" w:cs="Times New Roman"/>
          <w:sz w:val="24"/>
          <w:szCs w:val="24"/>
        </w:rPr>
        <w:t>er to believe in God. Let</w:t>
      </w:r>
      <w:r>
        <w:rPr>
          <w:rFonts w:ascii="Times New Roman" w:hAnsi="Times New Roman" w:cs="Times New Roman"/>
          <w:sz w:val="24"/>
          <w:szCs w:val="24"/>
          <w:lang w:val="en-CA"/>
        </w:rPr>
        <w:t>’s look at verse 3.</w:t>
      </w:r>
    </w:p>
    <w:p w:rsidR="0095642B" w:rsidRDefault="0095642B" w:rsidP="0095642B">
      <w:pPr>
        <w:pStyle w:val="NoSpacing"/>
        <w:jc w:val="left"/>
        <w:rPr>
          <w:rFonts w:ascii="Times New Roman" w:hAnsi="Times New Roman" w:cs="Times New Roman"/>
          <w:sz w:val="24"/>
          <w:szCs w:val="24"/>
          <w:lang w:val="en-CA"/>
        </w:rPr>
      </w:pPr>
    </w:p>
    <w:p w:rsidR="0095642B" w:rsidRPr="00B75143" w:rsidRDefault="0095642B" w:rsidP="0095642B">
      <w:pPr>
        <w:pStyle w:val="NoSpacing"/>
        <w:jc w:val="left"/>
        <w:rPr>
          <w:rFonts w:ascii="Times New Roman" w:hAnsi="Times New Roman" w:cs="Times New Roman"/>
          <w:sz w:val="24"/>
          <w:szCs w:val="24"/>
          <w:lang w:val="en-CA"/>
        </w:rPr>
      </w:pPr>
      <w:r w:rsidRPr="00B75143">
        <w:rPr>
          <w:rFonts w:ascii="Times New Roman" w:hAnsi="Times New Roman" w:cs="Times New Roman"/>
          <w:sz w:val="24"/>
          <w:szCs w:val="24"/>
          <w:lang w:val="en-CA"/>
        </w:rPr>
        <w:t>“</w:t>
      </w:r>
      <w:r w:rsidRPr="00B75143">
        <w:rPr>
          <w:rFonts w:ascii="Times New Roman" w:hAnsi="Times New Roman" w:cs="Times New Roman"/>
          <w:b/>
          <w:bCs/>
          <w:color w:val="000000"/>
          <w:sz w:val="24"/>
          <w:szCs w:val="24"/>
          <w:shd w:val="clear" w:color="auto" w:fill="FFFFFF"/>
          <w:vertAlign w:val="superscript"/>
        </w:rPr>
        <w:t>3 </w:t>
      </w:r>
      <w:r w:rsidRPr="00B75143">
        <w:rPr>
          <w:rFonts w:ascii="Times New Roman" w:hAnsi="Times New Roman" w:cs="Times New Roman"/>
          <w:color w:val="000000"/>
          <w:sz w:val="24"/>
          <w:szCs w:val="24"/>
          <w:shd w:val="clear" w:color="auto" w:fill="FFFFFF"/>
        </w:rPr>
        <w:t>By faith we understand that the universe was formed at God’s command,</w:t>
      </w:r>
      <w:r w:rsidRPr="00B75143">
        <w:rPr>
          <w:rStyle w:val="apple-converted-space"/>
          <w:rFonts w:ascii="Times New Roman" w:hAnsi="Times New Roman" w:cs="Times New Roman"/>
          <w:color w:val="000000"/>
          <w:sz w:val="24"/>
          <w:szCs w:val="24"/>
          <w:shd w:val="clear" w:color="auto" w:fill="FFFFFF"/>
        </w:rPr>
        <w:t> </w:t>
      </w:r>
      <w:r w:rsidRPr="00B75143">
        <w:rPr>
          <w:rFonts w:ascii="Times New Roman" w:hAnsi="Times New Roman" w:cs="Times New Roman"/>
          <w:color w:val="000000"/>
          <w:sz w:val="24"/>
          <w:szCs w:val="24"/>
          <w:shd w:val="clear" w:color="auto" w:fill="FFFFFF"/>
        </w:rPr>
        <w:t>so that what is seen was not made out of what was visible.”</w:t>
      </w:r>
    </w:p>
    <w:p w:rsidR="0095642B" w:rsidRDefault="0095642B" w:rsidP="0095642B">
      <w:pPr>
        <w:pStyle w:val="NoSpacing"/>
        <w:snapToGrid w:val="0"/>
        <w:jc w:val="left"/>
        <w:rPr>
          <w:rFonts w:ascii="Times New Roman" w:hAnsi="Times New Roman" w:cs="Times New Roman"/>
          <w:sz w:val="24"/>
          <w:szCs w:val="24"/>
        </w:rPr>
      </w:pPr>
      <w:r w:rsidRPr="00A51D48">
        <w:rPr>
          <w:rFonts w:ascii="Times New Roman" w:hAnsi="Times New Roman" w:cs="Times New Roman"/>
          <w:sz w:val="24"/>
          <w:szCs w:val="24"/>
        </w:rPr>
        <w:br/>
        <w:t>The author gives the creation of the universe as an ex</w:t>
      </w:r>
      <w:r>
        <w:rPr>
          <w:rFonts w:ascii="Times New Roman" w:hAnsi="Times New Roman" w:cs="Times New Roman"/>
          <w:sz w:val="24"/>
          <w:szCs w:val="24"/>
        </w:rPr>
        <w:t>ample: it’s something we can’t experien</w:t>
      </w:r>
      <w:r w:rsidRPr="00A51D48">
        <w:rPr>
          <w:rFonts w:ascii="Times New Roman" w:hAnsi="Times New Roman" w:cs="Times New Roman"/>
          <w:sz w:val="24"/>
          <w:szCs w:val="24"/>
        </w:rPr>
        <w:t xml:space="preserve">ce visually, and yet we believe that God is the creator. Why does the author cite creation? Well, many would say that what we believe about the origin of the universe is essentially irrelevant, groundless conjecture with no bearing on our lives today. On the contrary, we see in verse 3 that by faith in God as Creator we can </w:t>
      </w:r>
      <w:r w:rsidRPr="00A51D48">
        <w:rPr>
          <w:rFonts w:ascii="Times New Roman" w:hAnsi="Times New Roman" w:cs="Times New Roman"/>
          <w:i/>
          <w:sz w:val="24"/>
          <w:szCs w:val="24"/>
        </w:rPr>
        <w:t>understand</w:t>
      </w:r>
      <w:r w:rsidRPr="00A51D48">
        <w:rPr>
          <w:rFonts w:ascii="Times New Roman" w:hAnsi="Times New Roman" w:cs="Times New Roman"/>
          <w:sz w:val="24"/>
          <w:szCs w:val="24"/>
        </w:rPr>
        <w:t xml:space="preserve">. We’re empowered to </w:t>
      </w:r>
      <w:r w:rsidRPr="00A51D48">
        <w:rPr>
          <w:rFonts w:ascii="Times New Roman" w:hAnsi="Times New Roman" w:cs="Times New Roman"/>
          <w:i/>
          <w:sz w:val="24"/>
          <w:szCs w:val="24"/>
        </w:rPr>
        <w:t>understand</w:t>
      </w:r>
      <w:r w:rsidRPr="00A51D48">
        <w:rPr>
          <w:rFonts w:ascii="Times New Roman" w:hAnsi="Times New Roman" w:cs="Times New Roman"/>
          <w:sz w:val="24"/>
          <w:szCs w:val="24"/>
        </w:rPr>
        <w:t xml:space="preserve"> who God is: the Creator, whose word has the power to make visible things out of the invisible. We can </w:t>
      </w:r>
      <w:r w:rsidRPr="00A51D48">
        <w:rPr>
          <w:rFonts w:ascii="Times New Roman" w:hAnsi="Times New Roman" w:cs="Times New Roman"/>
          <w:i/>
          <w:sz w:val="24"/>
          <w:szCs w:val="24"/>
        </w:rPr>
        <w:t>understand</w:t>
      </w:r>
      <w:r w:rsidRPr="00A51D48">
        <w:rPr>
          <w:rFonts w:ascii="Times New Roman" w:hAnsi="Times New Roman" w:cs="Times New Roman"/>
          <w:sz w:val="24"/>
          <w:szCs w:val="24"/>
        </w:rPr>
        <w:t xml:space="preserve"> who we are as God’s precious creation, </w:t>
      </w:r>
      <w:r w:rsidRPr="00A51D48">
        <w:rPr>
          <w:rFonts w:ascii="Times New Roman" w:hAnsi="Times New Roman" w:cs="Times New Roman"/>
          <w:sz w:val="24"/>
          <w:szCs w:val="24"/>
        </w:rPr>
        <w:lastRenderedPageBreak/>
        <w:t xml:space="preserve">and are motivated to study and </w:t>
      </w:r>
      <w:r w:rsidRPr="00A51D48">
        <w:rPr>
          <w:rFonts w:ascii="Times New Roman" w:hAnsi="Times New Roman" w:cs="Times New Roman"/>
          <w:i/>
          <w:sz w:val="24"/>
          <w:szCs w:val="24"/>
        </w:rPr>
        <w:t xml:space="preserve">understand </w:t>
      </w:r>
      <w:r w:rsidRPr="00A51D48">
        <w:rPr>
          <w:rFonts w:ascii="Times New Roman" w:hAnsi="Times New Roman" w:cs="Times New Roman"/>
          <w:sz w:val="24"/>
          <w:szCs w:val="24"/>
        </w:rPr>
        <w:t>nature, knowing that we will find not randomness but order—masterful design pointing to a brilliantly creative God. In short, believing in the unseen truths of God’s word is not some groundless dogma, but is a key component of faith that leads to understanding.</w:t>
      </w:r>
      <w:r w:rsidRPr="00A51D48">
        <w:rPr>
          <w:rFonts w:ascii="Times New Roman" w:hAnsi="Times New Roman" w:cs="Times New Roman"/>
          <w:sz w:val="24"/>
          <w:szCs w:val="24"/>
        </w:rPr>
        <w:br/>
      </w:r>
      <w:r w:rsidRPr="00BD5BE8">
        <w:rPr>
          <w:rFonts w:ascii="Times New Roman" w:hAnsi="Times New Roman" w:cs="Times New Roman"/>
          <w:sz w:val="24"/>
          <w:szCs w:val="24"/>
        </w:rPr>
        <w:br/>
        <w:t>Another misconception of faith is that we can make God do anything we want</w:t>
      </w:r>
      <w:r w:rsidRPr="00A51D48">
        <w:rPr>
          <w:rFonts w:ascii="Times New Roman" w:hAnsi="Times New Roman" w:cs="Times New Roman"/>
          <w:sz w:val="24"/>
          <w:szCs w:val="24"/>
        </w:rPr>
        <w:t>.</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But Biblical faith is NOT the ability to </w:t>
      </w:r>
      <w:r>
        <w:rPr>
          <w:rFonts w:ascii="Times New Roman" w:hAnsi="Times New Roman" w:cs="Times New Roman"/>
          <w:sz w:val="24"/>
          <w:szCs w:val="24"/>
        </w:rPr>
        <w:t>manipulate God. One misconception is that having faith means praying</w:t>
      </w:r>
      <w:r w:rsidRPr="00A51D48">
        <w:rPr>
          <w:rFonts w:ascii="Times New Roman" w:hAnsi="Times New Roman" w:cs="Times New Roman"/>
          <w:sz w:val="24"/>
          <w:szCs w:val="24"/>
        </w:rPr>
        <w:t xml:space="preserve"> a kind of arcane magic spell. If we say the right </w:t>
      </w:r>
      <w:r>
        <w:rPr>
          <w:rFonts w:ascii="Times New Roman" w:hAnsi="Times New Roman" w:cs="Times New Roman"/>
          <w:sz w:val="24"/>
          <w:szCs w:val="24"/>
        </w:rPr>
        <w:t xml:space="preserve">prayers then </w:t>
      </w:r>
      <w:r w:rsidRPr="00A51D48">
        <w:rPr>
          <w:rFonts w:ascii="Times New Roman" w:hAnsi="Times New Roman" w:cs="Times New Roman"/>
          <w:sz w:val="24"/>
          <w:szCs w:val="24"/>
        </w:rPr>
        <w:t>we can conjur</w:t>
      </w:r>
      <w:r>
        <w:rPr>
          <w:rFonts w:ascii="Times New Roman" w:hAnsi="Times New Roman" w:cs="Times New Roman"/>
          <w:sz w:val="24"/>
          <w:szCs w:val="24"/>
        </w:rPr>
        <w:t>e up the answer or miracle we’r</w:t>
      </w:r>
      <w:r w:rsidRPr="00A51D48">
        <w:rPr>
          <w:rFonts w:ascii="Times New Roman" w:hAnsi="Times New Roman" w:cs="Times New Roman"/>
          <w:sz w:val="24"/>
          <w:szCs w:val="24"/>
        </w:rPr>
        <w:t xml:space="preserve">e looking for. </w:t>
      </w:r>
      <w:r w:rsidRPr="00A51D48">
        <w:rPr>
          <w:rFonts w:ascii="Times New Roman" w:hAnsi="Times New Roman" w:cs="Times New Roman"/>
          <w:sz w:val="24"/>
          <w:szCs w:val="24"/>
        </w:rPr>
        <w:br/>
      </w:r>
      <w:r w:rsidRPr="00A51D48">
        <w:rPr>
          <w:rFonts w:ascii="Times New Roman" w:hAnsi="Times New Roman" w:cs="Times New Roman"/>
          <w:sz w:val="24"/>
          <w:szCs w:val="24"/>
        </w:rPr>
        <w:br/>
        <w:t>That kind of faith won’t outlast the first major disappointment. When a loved one is not healed or a promotion doesn’t come through or unforeseen tragedy strikes, false faith will crumble. Biblical faith does not believe that God will do what WE say. Biblical Faith knows that God will do what HE says. By faith, we rest on the promises of God—no matter what happens.</w:t>
      </w:r>
    </w:p>
    <w:p w:rsidR="0095642B" w:rsidRDefault="0095642B" w:rsidP="0095642B">
      <w:pPr>
        <w:pStyle w:val="NoSpacing"/>
        <w:snapToGrid w:val="0"/>
        <w:jc w:val="left"/>
        <w:rPr>
          <w:rFonts w:ascii="Times New Roman" w:hAnsi="Times New Roman" w:cs="Times New Roman"/>
          <w:sz w:val="24"/>
          <w:szCs w:val="24"/>
        </w:rPr>
      </w:pPr>
    </w:p>
    <w:p w:rsidR="0095642B" w:rsidRPr="00A51D48" w:rsidRDefault="0095642B" w:rsidP="0095642B">
      <w:pPr>
        <w:pStyle w:val="NoSpacing"/>
        <w:snapToGrid w:val="0"/>
        <w:jc w:val="left"/>
        <w:rPr>
          <w:rFonts w:ascii="Times New Roman" w:hAnsi="Times New Roman" w:cs="Times New Roman"/>
          <w:sz w:val="24"/>
          <w:szCs w:val="24"/>
        </w:rPr>
      </w:pPr>
      <w:r w:rsidRPr="00A51D48">
        <w:rPr>
          <w:rFonts w:ascii="Times New Roman" w:hAnsi="Times New Roman" w:cs="Times New Roman"/>
          <w:sz w:val="24"/>
          <w:szCs w:val="24"/>
        </w:rPr>
        <w:t>D.L Moody has an interesting quote about faith. He says “I prayed for faith and thought that someday it would come down and strike me like lightning. But faith didn’t seem to come. One day I read in Romans that “faith comes by hearing and hearing by the word of God.” I had, up to this time, closed my Bible and prayed for faith. Now I opened my Bible and began to study ---and faith has been growing ever since.”</w:t>
      </w:r>
      <w:r w:rsidRPr="00A51D48">
        <w:rPr>
          <w:rFonts w:ascii="Times New Roman" w:hAnsi="Times New Roman" w:cs="Times New Roman"/>
          <w:sz w:val="24"/>
          <w:szCs w:val="24"/>
        </w:rPr>
        <w:br/>
      </w:r>
      <w:r w:rsidRPr="00A51D48">
        <w:rPr>
          <w:rFonts w:ascii="Times New Roman" w:hAnsi="Times New Roman" w:cs="Times New Roman"/>
          <w:sz w:val="24"/>
          <w:szCs w:val="24"/>
        </w:rPr>
        <w:br/>
      </w:r>
      <w:r w:rsidRPr="000E75E9">
        <w:rPr>
          <w:rFonts w:ascii="Times New Roman" w:hAnsi="Times New Roman" w:cs="Times New Roman"/>
          <w:sz w:val="24"/>
          <w:szCs w:val="24"/>
        </w:rPr>
        <w:t xml:space="preserve">Another common misconception is that Faith means knowing all the right facts </w:t>
      </w:r>
      <w:r>
        <w:rPr>
          <w:rFonts w:ascii="Times New Roman" w:hAnsi="Times New Roman" w:cs="Times New Roman"/>
          <w:sz w:val="24"/>
          <w:szCs w:val="24"/>
        </w:rPr>
        <w:t xml:space="preserve">and learning all the right rules. </w:t>
      </w:r>
      <w:r w:rsidRPr="00A51D48">
        <w:rPr>
          <w:rFonts w:ascii="Times New Roman" w:hAnsi="Times New Roman" w:cs="Times New Roman"/>
          <w:sz w:val="24"/>
          <w:szCs w:val="24"/>
        </w:rPr>
        <w:t>But Faith is NOT adherence to a list of doctrines. Biblical Faith is a relationship with a personal God.</w:t>
      </w:r>
      <w:r w:rsidRPr="00A51D48">
        <w:rPr>
          <w:rFonts w:ascii="Times New Roman" w:hAnsi="Times New Roman" w:cs="Times New Roman"/>
          <w:color w:val="BFBFBF" w:themeColor="background1" w:themeShade="BF"/>
          <w:sz w:val="24"/>
          <w:szCs w:val="24"/>
        </w:rPr>
        <w:t xml:space="preserve"> </w:t>
      </w:r>
      <w:r w:rsidRPr="00A51D48">
        <w:rPr>
          <w:rFonts w:ascii="Times New Roman" w:hAnsi="Times New Roman" w:cs="Times New Roman"/>
          <w:color w:val="BFBFBF" w:themeColor="background1" w:themeShade="BF"/>
          <w:sz w:val="24"/>
          <w:szCs w:val="24"/>
        </w:rPr>
        <w:br/>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Let’s look again at the key verse 6: “And without faith it is impossible to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please God, because anyone who comes to him must believe that he exists and that he rewards those who earnestly seek him.” The last part of verse 6 emphasizes two beliefs that are necessary for us to come to God with pleasing faith.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First we see that we need to believe that God exists, that he is not an abstract idea, but a person; not some religious construct, but the living God. This kind of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confidence is an expression of the true faith we saw defined in verse 1—“assurance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about what we do not see</w:t>
      </w:r>
      <w:r>
        <w:rPr>
          <w:rFonts w:ascii="Times New Roman" w:eastAsia="SimSun" w:hAnsi="Times New Roman" w:cs="Times New Roman"/>
          <w:kern w:val="0"/>
          <w:sz w:val="24"/>
          <w:szCs w:val="24"/>
          <w:lang w:val="en-CA" w:eastAsia="zh-CN"/>
        </w:rPr>
        <w:t>.”</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Second, when we come to God we must believe that he rewards those who earnestlyseek him. This relates closely to the other component of faith in verse 1: that faith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is “confidence in what we hope for”—the promises in God’s word. As Jesus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instructed in Luke 9, it is essential for us to understand Father God as one who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desires relationship with us, and thus deliberately waits to reward us until we ask,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seek and knock. He withholds a certain amount of blessing until we engage with himin prayer (cf. Isaiah 30:18).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For me personally, I tend to fall into one of two categories. I often feel like God doesn’t really want to answer my prayer—he might bless me, but only after a while, if</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I really strive to earn it. The Lord’s been teaching me, though, that it is actually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out of graciousness that he waits (cf. Isaiah 30:19), and through waiting I can learn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persevering prayer. I also sometimes find myself thinking that rewards don’t really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lastRenderedPageBreak/>
        <w:t xml:space="preserve">matter, and in those seasons prayer is just one-sided monologue to God. But rewards are something Jesus emphasized a great deal. Without this relationship where I ask </w:t>
      </w:r>
    </w:p>
    <w:p w:rsidR="0095642B"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 xml:space="preserve">God in faith, and he rewards, I would never develop real intimacy with him. This isprecisely </w:t>
      </w:r>
      <w:r w:rsidRPr="00A51D48">
        <w:rPr>
          <w:rFonts w:ascii="Times New Roman" w:eastAsia="SimSun" w:hAnsi="Times New Roman" w:cs="Times New Roman"/>
          <w:i/>
          <w:kern w:val="0"/>
          <w:sz w:val="24"/>
          <w:szCs w:val="24"/>
          <w:lang w:val="en-CA" w:eastAsia="zh-CN"/>
        </w:rPr>
        <w:t>why we can’t please God without faith</w:t>
      </w:r>
      <w:r w:rsidRPr="00A51D48">
        <w:rPr>
          <w:rFonts w:ascii="Times New Roman" w:eastAsia="SimSun" w:hAnsi="Times New Roman" w:cs="Times New Roman"/>
          <w:kern w:val="0"/>
          <w:sz w:val="24"/>
          <w:szCs w:val="24"/>
          <w:lang w:val="en-CA" w:eastAsia="zh-CN"/>
        </w:rPr>
        <w:t>, without faith we can’t persevere in</w:t>
      </w:r>
    </w:p>
    <w:p w:rsidR="0095642B" w:rsidRDefault="0095642B" w:rsidP="0095642B">
      <w:pPr>
        <w:pStyle w:val="NoSpacing"/>
        <w:jc w:val="left"/>
        <w:rPr>
          <w:rFonts w:ascii="Times New Roman" w:eastAsia="SimSun" w:hAnsi="Times New Roman" w:cs="Times New Roman"/>
          <w:kern w:val="0"/>
          <w:sz w:val="24"/>
          <w:szCs w:val="24"/>
          <w:lang w:val="en-CA" w:eastAsia="zh-CN"/>
        </w:rPr>
      </w:pPr>
      <w:r w:rsidRPr="00A51D48">
        <w:rPr>
          <w:rFonts w:ascii="Times New Roman" w:eastAsia="SimSun" w:hAnsi="Times New Roman" w:cs="Times New Roman"/>
          <w:kern w:val="0"/>
          <w:sz w:val="24"/>
          <w:szCs w:val="24"/>
          <w:lang w:val="en-CA" w:eastAsia="zh-CN"/>
        </w:rPr>
        <w:t>prayer, and we keep a wrong perspective of God. As a</w:t>
      </w:r>
      <w:r>
        <w:rPr>
          <w:rFonts w:ascii="Times New Roman" w:eastAsia="SimSun" w:hAnsi="Times New Roman" w:cs="Times New Roman"/>
          <w:kern w:val="0"/>
          <w:sz w:val="24"/>
          <w:szCs w:val="24"/>
          <w:lang w:val="en-CA" w:eastAsia="zh-CN"/>
        </w:rPr>
        <w:t xml:space="preserve"> result we never enter into </w:t>
      </w:r>
    </w:p>
    <w:p w:rsidR="0095642B" w:rsidRPr="00A51D48" w:rsidRDefault="0095642B" w:rsidP="0095642B">
      <w:pPr>
        <w:pStyle w:val="NoSpacing"/>
        <w:jc w:val="left"/>
        <w:rPr>
          <w:rFonts w:ascii="Times New Roman" w:eastAsia="SimSun" w:hAnsi="Times New Roman" w:cs="Times New Roman"/>
          <w:kern w:val="0"/>
          <w:sz w:val="24"/>
          <w:szCs w:val="24"/>
          <w:lang w:val="en-CA" w:eastAsia="zh-CN"/>
        </w:rPr>
      </w:pPr>
      <w:r>
        <w:rPr>
          <w:rFonts w:ascii="Times New Roman" w:eastAsia="SimSun" w:hAnsi="Times New Roman" w:cs="Times New Roman"/>
          <w:kern w:val="0"/>
          <w:sz w:val="24"/>
          <w:szCs w:val="24"/>
          <w:lang w:val="en-CA" w:eastAsia="zh-CN"/>
        </w:rPr>
        <w:t xml:space="preserve">the </w:t>
      </w:r>
      <w:r w:rsidRPr="00A51D48">
        <w:rPr>
          <w:rFonts w:ascii="Times New Roman" w:eastAsia="SimSun" w:hAnsi="Times New Roman" w:cs="Times New Roman"/>
          <w:kern w:val="0"/>
          <w:sz w:val="24"/>
          <w:szCs w:val="24"/>
          <w:lang w:val="en-CA" w:eastAsia="zh-CN"/>
        </w:rPr>
        <w:t xml:space="preserve">kind of relationship he desires with us. </w:t>
      </w:r>
    </w:p>
    <w:p w:rsidR="0095642B" w:rsidRPr="00A51D48"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br/>
        <w:t xml:space="preserve">That’s why Hebrews 11 gives a whole list of people who put </w:t>
      </w:r>
      <w:r>
        <w:rPr>
          <w:rFonts w:ascii="Times New Roman" w:hAnsi="Times New Roman" w:cs="Times New Roman"/>
          <w:sz w:val="24"/>
          <w:szCs w:val="24"/>
        </w:rPr>
        <w:t>their trust in God. These Heroes of the faith show us what real faith does</w:t>
      </w:r>
      <w:r w:rsidRPr="00A51D48">
        <w:rPr>
          <w:rFonts w:ascii="Times New Roman" w:hAnsi="Times New Roman" w:cs="Times New Roman"/>
          <w:sz w:val="24"/>
          <w:szCs w:val="24"/>
        </w:rPr>
        <w:t>. For one thing, Faith will always result</w:t>
      </w:r>
      <w:r>
        <w:rPr>
          <w:rFonts w:ascii="Times New Roman" w:hAnsi="Times New Roman" w:cs="Times New Roman"/>
          <w:sz w:val="24"/>
          <w:szCs w:val="24"/>
        </w:rPr>
        <w:t xml:space="preserve">s in heart-felt </w:t>
      </w:r>
      <w:r>
        <w:rPr>
          <w:rFonts w:ascii="Times New Roman" w:hAnsi="Times New Roman" w:cs="Times New Roman"/>
          <w:i/>
          <w:sz w:val="24"/>
          <w:szCs w:val="24"/>
        </w:rPr>
        <w:t>worship</w:t>
      </w:r>
      <w:r>
        <w:rPr>
          <w:rFonts w:ascii="Times New Roman" w:hAnsi="Times New Roman" w:cs="Times New Roman"/>
          <w:sz w:val="24"/>
          <w:szCs w:val="24"/>
        </w:rPr>
        <w:t>.</w:t>
      </w:r>
      <w:r w:rsidRPr="00A51D48">
        <w:rPr>
          <w:rFonts w:ascii="Times New Roman" w:hAnsi="Times New Roman" w:cs="Times New Roman"/>
          <w:sz w:val="24"/>
          <w:szCs w:val="24"/>
        </w:rPr>
        <w:br/>
      </w:r>
      <w:r w:rsidRPr="00A51D48">
        <w:rPr>
          <w:rFonts w:ascii="Times New Roman" w:hAnsi="Times New Roman" w:cs="Times New Roman"/>
          <w:sz w:val="24"/>
          <w:szCs w:val="24"/>
        </w:rPr>
        <w:br/>
        <w:t>WORSHIP: Abel</w:t>
      </w:r>
      <w:r w:rsidRPr="00A51D48">
        <w:rPr>
          <w:rFonts w:ascii="Times New Roman" w:hAnsi="Times New Roman" w:cs="Times New Roman"/>
          <w:sz w:val="24"/>
          <w:szCs w:val="24"/>
        </w:rPr>
        <w:br/>
      </w:r>
      <w:r w:rsidRPr="00A51D48">
        <w:rPr>
          <w:rFonts w:ascii="Times New Roman" w:hAnsi="Times New Roman" w:cs="Times New Roman"/>
          <w:sz w:val="24"/>
          <w:szCs w:val="24"/>
        </w:rPr>
        <w:br/>
        <w:t>The first Biblical example of a Worshipper is Abel --- the younger brother of Cain, who was the first man born to the first pare</w:t>
      </w:r>
      <w:r>
        <w:rPr>
          <w:rFonts w:ascii="Times New Roman" w:hAnsi="Times New Roman" w:cs="Times New Roman"/>
          <w:sz w:val="24"/>
          <w:szCs w:val="24"/>
        </w:rPr>
        <w:t>nts. The text reminds us that: “</w:t>
      </w:r>
      <w:r w:rsidRPr="00A51D48">
        <w:rPr>
          <w:rFonts w:ascii="Times New Roman" w:hAnsi="Times New Roman" w:cs="Times New Roman"/>
          <w:sz w:val="24"/>
          <w:szCs w:val="24"/>
        </w:rPr>
        <w:t xml:space="preserve">By faith Abel offered God a better sacrifice than Cain did. By faith he was commended as a righteous man, when God spoke well of </w:t>
      </w:r>
      <w:r>
        <w:rPr>
          <w:rFonts w:ascii="Times New Roman" w:hAnsi="Times New Roman" w:cs="Times New Roman"/>
          <w:sz w:val="24"/>
          <w:szCs w:val="24"/>
        </w:rPr>
        <w:t xml:space="preserve">his offerings.” </w:t>
      </w:r>
      <w:r w:rsidRPr="00A51D48">
        <w:rPr>
          <w:rFonts w:ascii="Times New Roman" w:hAnsi="Times New Roman" w:cs="Times New Roman"/>
          <w:sz w:val="24"/>
          <w:szCs w:val="24"/>
        </w:rPr>
        <w:t>Abel worshipped in obedience and with a sincere heart. His faith pleased God. Unfortunately Cain’s offering was not pleasing to God. And out of envy, Cain killed his brother. But Abel’s honest worship stands as a testimony. Faith that pleases God will always lead to WORSHIP.</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Are you drawn to WORSHIP God with all your heart, mind, and soul? When we come together, we worship in songs and scripture reading and sermons. But the part of our worship that follows the example of Able is our time of OFFERING. Do you give your tithes and offerings as an act of Worship? Do you give with a sincere heart of gratitude? Is your offering a sacrifice of praise and obedience? If so, your faith pleases God. </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The next example in our list of Faith Heroes is a rather obscure character named Enoch. We don’t know much about him, but what we know is impressive. Genesis 5:24 tells us, </w:t>
      </w:r>
      <w:r>
        <w:rPr>
          <w:rFonts w:ascii="Times New Roman" w:hAnsi="Times New Roman" w:cs="Times New Roman"/>
          <w:sz w:val="24"/>
          <w:szCs w:val="24"/>
        </w:rPr>
        <w:t>“</w:t>
      </w:r>
      <w:r w:rsidRPr="00A51D48">
        <w:rPr>
          <w:rFonts w:ascii="Times New Roman" w:hAnsi="Times New Roman" w:cs="Times New Roman"/>
          <w:sz w:val="24"/>
          <w:szCs w:val="24"/>
        </w:rPr>
        <w:t xml:space="preserve">Enoch </w:t>
      </w:r>
      <w:r w:rsidRPr="00A51D48">
        <w:rPr>
          <w:rFonts w:ascii="Times New Roman" w:hAnsi="Times New Roman" w:cs="Times New Roman"/>
          <w:sz w:val="24"/>
          <w:szCs w:val="24"/>
          <w:u w:val="single"/>
        </w:rPr>
        <w:t>walked with God</w:t>
      </w:r>
      <w:r w:rsidRPr="00A51D48">
        <w:rPr>
          <w:rFonts w:ascii="Times New Roman" w:hAnsi="Times New Roman" w:cs="Times New Roman"/>
          <w:sz w:val="24"/>
          <w:szCs w:val="24"/>
        </w:rPr>
        <w:t>; then he was no more,</w:t>
      </w:r>
      <w:r>
        <w:rPr>
          <w:rFonts w:ascii="Times New Roman" w:hAnsi="Times New Roman" w:cs="Times New Roman"/>
          <w:sz w:val="24"/>
          <w:szCs w:val="24"/>
        </w:rPr>
        <w:t xml:space="preserve"> because God took him away.”</w:t>
      </w:r>
      <w:r w:rsidRPr="00A51D48">
        <w:rPr>
          <w:rFonts w:ascii="Times New Roman" w:hAnsi="Times New Roman" w:cs="Times New Roman"/>
          <w:sz w:val="24"/>
          <w:szCs w:val="24"/>
        </w:rPr>
        <w:br/>
      </w:r>
      <w:r w:rsidRPr="00A51D48">
        <w:rPr>
          <w:rFonts w:ascii="Times New Roman" w:hAnsi="Times New Roman" w:cs="Times New Roman"/>
          <w:sz w:val="24"/>
          <w:szCs w:val="24"/>
        </w:rPr>
        <w:br/>
        <w:t>WALK: Enoch</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Hebrews 11:5 elaborates: </w:t>
      </w:r>
      <w:r>
        <w:rPr>
          <w:rFonts w:ascii="Times New Roman" w:hAnsi="Times New Roman" w:cs="Times New Roman"/>
          <w:sz w:val="24"/>
          <w:szCs w:val="24"/>
        </w:rPr>
        <w:t>“</w:t>
      </w:r>
      <w:r w:rsidRPr="00A51D48">
        <w:rPr>
          <w:rFonts w:ascii="Times New Roman" w:hAnsi="Times New Roman" w:cs="Times New Roman"/>
          <w:sz w:val="24"/>
          <w:szCs w:val="24"/>
        </w:rPr>
        <w:t>By faith Enoch was taken from this life, so that he did not experience death; he could not be found, because God had taken him away. For before he was taken, he was co</w:t>
      </w:r>
      <w:r>
        <w:rPr>
          <w:rFonts w:ascii="Times New Roman" w:hAnsi="Times New Roman" w:cs="Times New Roman"/>
          <w:sz w:val="24"/>
          <w:szCs w:val="24"/>
        </w:rPr>
        <w:t xml:space="preserve">mmended as one who pleased God.” </w:t>
      </w:r>
      <w:r w:rsidRPr="00A51D48">
        <w:rPr>
          <w:rFonts w:ascii="Times New Roman" w:hAnsi="Times New Roman" w:cs="Times New Roman"/>
          <w:sz w:val="24"/>
          <w:szCs w:val="24"/>
        </w:rPr>
        <w:t xml:space="preserve">Evidently Enoch walked so closely with God that God took him home without Enoch having to experience physical death. From Enoch we learn that to walk with God is to please God. </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Does your faith cause you to Walk with God? In verse 6 the author correlates </w:t>
      </w:r>
      <w:r w:rsidRPr="00A51D48">
        <w:rPr>
          <w:rFonts w:ascii="Times New Roman" w:hAnsi="Times New Roman" w:cs="Times New Roman"/>
          <w:sz w:val="24"/>
          <w:szCs w:val="24"/>
          <w:u w:val="single"/>
        </w:rPr>
        <w:t>pleasing God</w:t>
      </w:r>
      <w:r w:rsidRPr="00A51D48">
        <w:rPr>
          <w:rFonts w:ascii="Times New Roman" w:hAnsi="Times New Roman" w:cs="Times New Roman"/>
          <w:sz w:val="24"/>
          <w:szCs w:val="24"/>
        </w:rPr>
        <w:t xml:space="preserve"> with actively </w:t>
      </w:r>
      <w:r w:rsidRPr="00A51D48">
        <w:rPr>
          <w:rFonts w:ascii="Times New Roman" w:hAnsi="Times New Roman" w:cs="Times New Roman"/>
          <w:sz w:val="24"/>
          <w:szCs w:val="24"/>
          <w:u w:val="single"/>
        </w:rPr>
        <w:t>coming to him</w:t>
      </w:r>
      <w:r w:rsidRPr="00A51D48">
        <w:rPr>
          <w:rFonts w:ascii="Times New Roman" w:hAnsi="Times New Roman" w:cs="Times New Roman"/>
          <w:sz w:val="24"/>
          <w:szCs w:val="24"/>
        </w:rPr>
        <w:t xml:space="preserve">, emphasizing that believing he exists, and that he rewards enables us to approach him. (The Greek word for “come to” is </w:t>
      </w:r>
      <w:r w:rsidRPr="00A51D48">
        <w:rPr>
          <w:rFonts w:ascii="Times New Roman" w:hAnsi="Times New Roman" w:cs="Times New Roman"/>
          <w:i/>
          <w:sz w:val="24"/>
          <w:szCs w:val="24"/>
        </w:rPr>
        <w:t>proserchomenon</w:t>
      </w:r>
      <w:r w:rsidRPr="00A51D48">
        <w:rPr>
          <w:rFonts w:ascii="Times New Roman" w:hAnsi="Times New Roman" w:cs="Times New Roman"/>
          <w:sz w:val="24"/>
          <w:szCs w:val="24"/>
        </w:rPr>
        <w:t xml:space="preserve">, literally meaning to ‘draw near’.) Walking with God is expressed as a lifestyle of nearness to God. Coming to God is not just a one-time thing, but an ongoing expression of our faith in him. It means kneeling at his feet in the holy place of </w:t>
      </w:r>
      <w:r w:rsidRPr="00A51D48">
        <w:rPr>
          <w:rFonts w:ascii="Times New Roman" w:hAnsi="Times New Roman" w:cs="Times New Roman"/>
          <w:sz w:val="24"/>
          <w:szCs w:val="24"/>
          <w:u w:val="single"/>
        </w:rPr>
        <w:t>prayer and worship</w:t>
      </w:r>
      <w:r w:rsidRPr="00A51D48">
        <w:rPr>
          <w:rFonts w:ascii="Times New Roman" w:hAnsi="Times New Roman" w:cs="Times New Roman"/>
          <w:sz w:val="24"/>
          <w:szCs w:val="24"/>
        </w:rPr>
        <w:t xml:space="preserve">, leaning upon him as we </w:t>
      </w:r>
      <w:r w:rsidRPr="00A51D48">
        <w:rPr>
          <w:rFonts w:ascii="Times New Roman" w:hAnsi="Times New Roman" w:cs="Times New Roman"/>
          <w:sz w:val="24"/>
          <w:szCs w:val="24"/>
          <w:u w:val="single"/>
        </w:rPr>
        <w:t>step out in faith</w:t>
      </w:r>
      <w:r w:rsidRPr="00A51D48">
        <w:rPr>
          <w:rFonts w:ascii="Times New Roman" w:hAnsi="Times New Roman" w:cs="Times New Roman"/>
          <w:sz w:val="24"/>
          <w:szCs w:val="24"/>
        </w:rPr>
        <w:t xml:space="preserve"> (witnessing to friends etc.), and seeking close encounter with him through the </w:t>
      </w:r>
      <w:r w:rsidRPr="00A51D48">
        <w:rPr>
          <w:rFonts w:ascii="Times New Roman" w:hAnsi="Times New Roman" w:cs="Times New Roman"/>
          <w:sz w:val="24"/>
          <w:szCs w:val="24"/>
          <w:u w:val="single"/>
        </w:rPr>
        <w:t>study of his word</w:t>
      </w:r>
      <w:r w:rsidRPr="00A51D48">
        <w:rPr>
          <w:rFonts w:ascii="Times New Roman" w:hAnsi="Times New Roman" w:cs="Times New Roman"/>
          <w:sz w:val="24"/>
          <w:szCs w:val="24"/>
        </w:rPr>
        <w:t>.</w:t>
      </w:r>
    </w:p>
    <w:p w:rsidR="0095642B"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br/>
        <w:t>Do you walk with God e</w:t>
      </w:r>
      <w:r>
        <w:rPr>
          <w:rFonts w:ascii="Times New Roman" w:hAnsi="Times New Roman" w:cs="Times New Roman"/>
          <w:sz w:val="24"/>
          <w:szCs w:val="24"/>
        </w:rPr>
        <w:t>ach day? Do you talk with</w:t>
      </w:r>
      <w:r w:rsidRPr="00A51D48">
        <w:rPr>
          <w:rFonts w:ascii="Times New Roman" w:hAnsi="Times New Roman" w:cs="Times New Roman"/>
          <w:sz w:val="24"/>
          <w:szCs w:val="24"/>
        </w:rPr>
        <w:t xml:space="preserve"> Him while you are doing your chores</w:t>
      </w:r>
      <w:r>
        <w:rPr>
          <w:rFonts w:ascii="Times New Roman" w:hAnsi="Times New Roman" w:cs="Times New Roman"/>
          <w:sz w:val="24"/>
          <w:szCs w:val="24"/>
        </w:rPr>
        <w:t xml:space="preserve"> … while you are mowing the lawn</w:t>
      </w:r>
      <w:r w:rsidRPr="00A51D48">
        <w:rPr>
          <w:rFonts w:ascii="Times New Roman" w:hAnsi="Times New Roman" w:cs="Times New Roman"/>
          <w:sz w:val="24"/>
          <w:szCs w:val="24"/>
        </w:rPr>
        <w:t xml:space="preserve"> … while you are brushing your teeth … while you’re on the </w:t>
      </w:r>
      <w:r w:rsidRPr="00A51D48">
        <w:rPr>
          <w:rFonts w:ascii="Times New Roman" w:hAnsi="Times New Roman" w:cs="Times New Roman"/>
          <w:sz w:val="24"/>
          <w:szCs w:val="24"/>
        </w:rPr>
        <w:lastRenderedPageBreak/>
        <w:t>road</w:t>
      </w:r>
      <w:r>
        <w:rPr>
          <w:rFonts w:ascii="Times New Roman" w:hAnsi="Times New Roman" w:cs="Times New Roman"/>
          <w:sz w:val="24"/>
          <w:szCs w:val="24"/>
        </w:rPr>
        <w:t>? This is the kind of faith lifestyle that pleases God.</w:t>
      </w:r>
      <w:r>
        <w:rPr>
          <w:rFonts w:ascii="Times New Roman" w:hAnsi="Times New Roman" w:cs="Times New Roman"/>
          <w:sz w:val="24"/>
          <w:szCs w:val="24"/>
        </w:rPr>
        <w:br/>
      </w:r>
      <w:r>
        <w:rPr>
          <w:rFonts w:ascii="Times New Roman" w:hAnsi="Times New Roman" w:cs="Times New Roman"/>
          <w:sz w:val="24"/>
          <w:szCs w:val="24"/>
        </w:rPr>
        <w:br/>
        <w:t>The next Bible Hero–</w:t>
      </w:r>
      <w:r w:rsidRPr="00A51D48">
        <w:rPr>
          <w:rFonts w:ascii="Times New Roman" w:hAnsi="Times New Roman" w:cs="Times New Roman"/>
          <w:sz w:val="24"/>
          <w:szCs w:val="24"/>
        </w:rPr>
        <w:t>Noa</w:t>
      </w:r>
      <w:r>
        <w:rPr>
          <w:rFonts w:ascii="Times New Roman" w:hAnsi="Times New Roman" w:cs="Times New Roman"/>
          <w:sz w:val="24"/>
          <w:szCs w:val="24"/>
        </w:rPr>
        <w:t>h—</w:t>
      </w:r>
      <w:r w:rsidRPr="00A51D48">
        <w:rPr>
          <w:rFonts w:ascii="Times New Roman" w:hAnsi="Times New Roman" w:cs="Times New Roman"/>
          <w:sz w:val="24"/>
          <w:szCs w:val="24"/>
        </w:rPr>
        <w:t xml:space="preserve">is much better known than Enoch. Noah is a man whose faith led to some long </w:t>
      </w:r>
      <w:r w:rsidRPr="00A51D48">
        <w:rPr>
          <w:rFonts w:ascii="Times New Roman" w:hAnsi="Times New Roman" w:cs="Times New Roman"/>
          <w:sz w:val="24"/>
          <w:szCs w:val="24"/>
          <w:u w:val="single"/>
        </w:rPr>
        <w:t>hard work</w:t>
      </w:r>
      <w:r w:rsidRPr="00A51D48">
        <w:rPr>
          <w:rFonts w:ascii="Times New Roman" w:hAnsi="Times New Roman" w:cs="Times New Roman"/>
          <w:sz w:val="24"/>
          <w:szCs w:val="24"/>
        </w:rPr>
        <w:t xml:space="preserve">! </w:t>
      </w:r>
      <w:r w:rsidRPr="00A51D48">
        <w:rPr>
          <w:rFonts w:ascii="Times New Roman" w:hAnsi="Times New Roman" w:cs="Times New Roman"/>
          <w:sz w:val="24"/>
          <w:szCs w:val="24"/>
        </w:rPr>
        <w:br/>
      </w:r>
      <w:r w:rsidRPr="00A51D48">
        <w:rPr>
          <w:rFonts w:ascii="Times New Roman" w:hAnsi="Times New Roman" w:cs="Times New Roman"/>
          <w:sz w:val="24"/>
          <w:szCs w:val="24"/>
        </w:rPr>
        <w:br/>
        <w:t>WORK: Noah</w:t>
      </w:r>
      <w:r w:rsidRPr="00A51D48">
        <w:rPr>
          <w:rFonts w:ascii="Times New Roman" w:hAnsi="Times New Roman" w:cs="Times New Roman"/>
          <w:sz w:val="24"/>
          <w:szCs w:val="24"/>
        </w:rPr>
        <w:br/>
      </w:r>
      <w:r w:rsidRPr="00A51D48">
        <w:rPr>
          <w:rFonts w:ascii="Times New Roman" w:hAnsi="Times New Roman" w:cs="Times New Roman"/>
          <w:sz w:val="24"/>
          <w:szCs w:val="24"/>
        </w:rPr>
        <w:br/>
        <w:t>Maybe you never thought about it, but building an Ark is no small task. It took Noah and his 3 sons over 10</w:t>
      </w:r>
      <w:r>
        <w:rPr>
          <w:rFonts w:ascii="Times New Roman" w:hAnsi="Times New Roman" w:cs="Times New Roman"/>
          <w:sz w:val="24"/>
          <w:szCs w:val="24"/>
        </w:rPr>
        <w:t>0 years! Now that’s a project! Verse 7 says, “</w:t>
      </w:r>
      <w:r w:rsidRPr="00A51D48">
        <w:rPr>
          <w:rFonts w:ascii="Times New Roman" w:hAnsi="Times New Roman" w:cs="Times New Roman"/>
          <w:sz w:val="24"/>
          <w:szCs w:val="24"/>
        </w:rPr>
        <w:t>By faith Noah, when warned about things not yet seen, in holy fear built an ark to save his family. By his faith he condemned the world and became heir of the righteousness tha</w:t>
      </w:r>
      <w:r>
        <w:rPr>
          <w:rFonts w:ascii="Times New Roman" w:hAnsi="Times New Roman" w:cs="Times New Roman"/>
          <w:sz w:val="24"/>
          <w:szCs w:val="24"/>
        </w:rPr>
        <w:t xml:space="preserve">t comes by faith.” </w:t>
      </w:r>
      <w:r w:rsidRPr="00A51D48">
        <w:rPr>
          <w:rFonts w:ascii="Times New Roman" w:hAnsi="Times New Roman" w:cs="Times New Roman"/>
          <w:sz w:val="24"/>
          <w:szCs w:val="24"/>
        </w:rPr>
        <w:t>Most of us won’t be asked to build an Ark, but God has given every one of us work assignments. Do you have the kind of faith that leads you to work hard for the Kingdom of God? Tha</w:t>
      </w:r>
      <w:r>
        <w:rPr>
          <w:rFonts w:ascii="Times New Roman" w:hAnsi="Times New Roman" w:cs="Times New Roman"/>
          <w:sz w:val="24"/>
          <w:szCs w:val="24"/>
        </w:rPr>
        <w:t>t is a faith that pleases God. Warren Wiersbe makes a good point in</w:t>
      </w:r>
      <w:r w:rsidRPr="00A51D48">
        <w:rPr>
          <w:rFonts w:ascii="Times New Roman" w:hAnsi="Times New Roman" w:cs="Times New Roman"/>
          <w:sz w:val="24"/>
          <w:szCs w:val="24"/>
        </w:rPr>
        <w:t xml:space="preserve"> one of his commentaries: "Faith enables us to understand what God does. Faith enables us to see what others cannot see. As a result, faith enables us to do what others cannot do." (Wiersbe, p. 318) </w:t>
      </w:r>
      <w:r w:rsidRPr="00A51D48">
        <w:rPr>
          <w:rFonts w:ascii="Times New Roman" w:hAnsi="Times New Roman" w:cs="Times New Roman"/>
          <w:sz w:val="24"/>
          <w:szCs w:val="24"/>
        </w:rPr>
        <w:br/>
      </w:r>
      <w:r w:rsidRPr="00A51D48">
        <w:rPr>
          <w:rFonts w:ascii="Times New Roman" w:hAnsi="Times New Roman" w:cs="Times New Roman"/>
          <w:sz w:val="24"/>
          <w:szCs w:val="24"/>
        </w:rPr>
        <w:br/>
        <w:t>The last Bible Hero we’ll talk about today is the best known of all. In fact, Abraham is called the Father of our Faith. His life teaches us hundreds of things about faith. But perhaps the biggest challenge Abraham faced was that his faith requir</w:t>
      </w:r>
      <w:r>
        <w:rPr>
          <w:rFonts w:ascii="Times New Roman" w:hAnsi="Times New Roman" w:cs="Times New Roman"/>
          <w:sz w:val="24"/>
          <w:szCs w:val="24"/>
        </w:rPr>
        <w:t>ed him to WAIT.</w:t>
      </w:r>
      <w:r>
        <w:rPr>
          <w:rFonts w:ascii="Times New Roman" w:hAnsi="Times New Roman" w:cs="Times New Roman"/>
          <w:sz w:val="24"/>
          <w:szCs w:val="24"/>
        </w:rPr>
        <w:br/>
      </w:r>
      <w:r>
        <w:rPr>
          <w:rFonts w:ascii="Times New Roman" w:hAnsi="Times New Roman" w:cs="Times New Roman"/>
          <w:sz w:val="24"/>
          <w:szCs w:val="24"/>
        </w:rPr>
        <w:br/>
        <w:t xml:space="preserve">WAIT: Abraham </w:t>
      </w:r>
      <w:r w:rsidRPr="00A51D48">
        <w:rPr>
          <w:rFonts w:ascii="Times New Roman" w:hAnsi="Times New Roman" w:cs="Times New Roman"/>
          <w:sz w:val="24"/>
          <w:szCs w:val="24"/>
        </w:rPr>
        <w:br/>
        <w:t>Abraham waited for a home in the Promised Land. In fact, he spent his entire life living i</w:t>
      </w:r>
      <w:r>
        <w:rPr>
          <w:rFonts w:ascii="Times New Roman" w:hAnsi="Times New Roman" w:cs="Times New Roman"/>
          <w:sz w:val="24"/>
          <w:szCs w:val="24"/>
        </w:rPr>
        <w:t xml:space="preserve">n tents. Now we’ve all had some fun camping trips, but can you imagine a lifetime in one? Let alone set-up and tear-down. Abraham also </w:t>
      </w:r>
      <w:r w:rsidRPr="00A51D48">
        <w:rPr>
          <w:rFonts w:ascii="Times New Roman" w:hAnsi="Times New Roman" w:cs="Times New Roman"/>
          <w:sz w:val="24"/>
          <w:szCs w:val="24"/>
        </w:rPr>
        <w:t>waited until he was 100 year</w:t>
      </w:r>
      <w:r>
        <w:rPr>
          <w:rFonts w:ascii="Times New Roman" w:hAnsi="Times New Roman" w:cs="Times New Roman"/>
          <w:sz w:val="24"/>
          <w:szCs w:val="24"/>
        </w:rPr>
        <w:t xml:space="preserve">s old for the son God promised. </w:t>
      </w:r>
      <w:r w:rsidRPr="00A51D48">
        <w:rPr>
          <w:rFonts w:ascii="Times New Roman" w:hAnsi="Times New Roman" w:cs="Times New Roman"/>
          <w:sz w:val="24"/>
          <w:szCs w:val="24"/>
        </w:rPr>
        <w:t>And all along, he waited and waited … and waited … for the promised Messiah</w:t>
      </w:r>
      <w:r>
        <w:rPr>
          <w:rFonts w:ascii="Times New Roman" w:hAnsi="Times New Roman" w:cs="Times New Roman"/>
          <w:sz w:val="24"/>
          <w:szCs w:val="24"/>
        </w:rPr>
        <w:t xml:space="preserve"> and the Eternal City of God. </w:t>
      </w:r>
    </w:p>
    <w:p w:rsidR="0095642B" w:rsidRDefault="0095642B" w:rsidP="0095642B">
      <w:pPr>
        <w:pStyle w:val="NoSpacing"/>
        <w:jc w:val="left"/>
        <w:rPr>
          <w:rFonts w:ascii="Times New Roman" w:hAnsi="Times New Roman" w:cs="Times New Roman"/>
          <w:sz w:val="24"/>
          <w:szCs w:val="24"/>
        </w:rPr>
      </w:pPr>
    </w:p>
    <w:p w:rsidR="0095642B" w:rsidRDefault="0095642B" w:rsidP="0095642B">
      <w:pPr>
        <w:pStyle w:val="NoSpacing"/>
        <w:jc w:val="left"/>
        <w:rPr>
          <w:rFonts w:ascii="Times New Roman" w:hAnsi="Times New Roman" w:cs="Times New Roman"/>
          <w:sz w:val="24"/>
          <w:szCs w:val="24"/>
        </w:rPr>
      </w:pPr>
      <w:r>
        <w:rPr>
          <w:rFonts w:ascii="Times New Roman" w:hAnsi="Times New Roman" w:cs="Times New Roman"/>
          <w:sz w:val="24"/>
          <w:szCs w:val="24"/>
        </w:rPr>
        <w:t>Verses 9-10 say, “</w:t>
      </w:r>
      <w:r w:rsidRPr="00A51D48">
        <w:rPr>
          <w:rFonts w:ascii="Times New Roman" w:hAnsi="Times New Roman" w:cs="Times New Roman"/>
          <w:sz w:val="24"/>
          <w:szCs w:val="24"/>
        </w:rPr>
        <w:t xml:space="preserve">By faith he made his home in the Promised Land like a stranger in a foreign country; he lived in tents, as did Isaac and Jacob, who were heirs </w:t>
      </w:r>
      <w:r>
        <w:rPr>
          <w:rFonts w:ascii="Times New Roman" w:hAnsi="Times New Roman" w:cs="Times New Roman"/>
          <w:sz w:val="24"/>
          <w:szCs w:val="24"/>
        </w:rPr>
        <w:t xml:space="preserve">with him of the same promise. </w:t>
      </w:r>
      <w:r w:rsidRPr="00A51D48">
        <w:rPr>
          <w:rFonts w:ascii="Times New Roman" w:hAnsi="Times New Roman" w:cs="Times New Roman"/>
          <w:sz w:val="24"/>
          <w:szCs w:val="24"/>
        </w:rPr>
        <w:t>For he was looking forward to the city with foundations, whose architect and builder is God</w:t>
      </w:r>
      <w:r>
        <w:rPr>
          <w:rFonts w:ascii="Times New Roman" w:hAnsi="Times New Roman" w:cs="Times New Roman"/>
          <w:sz w:val="24"/>
          <w:szCs w:val="24"/>
        </w:rPr>
        <w:t xml:space="preserve">.” </w:t>
      </w:r>
      <w:r w:rsidRPr="00A51D48">
        <w:rPr>
          <w:rFonts w:ascii="Times New Roman" w:hAnsi="Times New Roman" w:cs="Times New Roman"/>
          <w:sz w:val="24"/>
          <w:szCs w:val="24"/>
        </w:rPr>
        <w:t>Does your Faith require you to WAIT? Do you sometimes feel like you are st</w:t>
      </w:r>
      <w:r>
        <w:rPr>
          <w:rFonts w:ascii="Times New Roman" w:hAnsi="Times New Roman" w:cs="Times New Roman"/>
          <w:sz w:val="24"/>
          <w:szCs w:val="24"/>
        </w:rPr>
        <w:t>uck in an eternal Waiting room?</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 waiting for an answer to prayer; </w:t>
      </w:r>
      <w:r w:rsidRPr="00A51D48">
        <w:rPr>
          <w:rFonts w:ascii="Times New Roman" w:hAnsi="Times New Roman" w:cs="Times New Roman"/>
          <w:sz w:val="24"/>
          <w:szCs w:val="24"/>
        </w:rPr>
        <w:br/>
        <w:t xml:space="preserve">· waiting for a job offer; </w:t>
      </w:r>
      <w:r w:rsidRPr="00A51D48">
        <w:rPr>
          <w:rFonts w:ascii="Times New Roman" w:hAnsi="Times New Roman" w:cs="Times New Roman"/>
          <w:sz w:val="24"/>
          <w:szCs w:val="24"/>
        </w:rPr>
        <w:br/>
        <w:t xml:space="preserve">· waiting for the results of a medical test; </w:t>
      </w:r>
      <w:r w:rsidRPr="00A51D48">
        <w:rPr>
          <w:rFonts w:ascii="Times New Roman" w:hAnsi="Times New Roman" w:cs="Times New Roman"/>
          <w:sz w:val="24"/>
          <w:szCs w:val="24"/>
        </w:rPr>
        <w:br/>
        <w:t>· waiting for… (fill in the blank)</w:t>
      </w:r>
      <w:r w:rsidRPr="00A51D48">
        <w:rPr>
          <w:rFonts w:ascii="Times New Roman" w:hAnsi="Times New Roman" w:cs="Times New Roman"/>
          <w:sz w:val="24"/>
          <w:szCs w:val="24"/>
        </w:rPr>
        <w:br/>
      </w:r>
      <w:r w:rsidRPr="00A51D48">
        <w:rPr>
          <w:rFonts w:ascii="Times New Roman" w:hAnsi="Times New Roman" w:cs="Times New Roman"/>
          <w:sz w:val="24"/>
          <w:szCs w:val="24"/>
        </w:rPr>
        <w:br/>
        <w:t xml:space="preserve">When </w:t>
      </w:r>
      <w:r>
        <w:rPr>
          <w:rFonts w:ascii="Times New Roman" w:hAnsi="Times New Roman" w:cs="Times New Roman"/>
          <w:sz w:val="24"/>
          <w:szCs w:val="24"/>
        </w:rPr>
        <w:t>you’ve</w:t>
      </w:r>
      <w:r w:rsidRPr="00A51D48">
        <w:rPr>
          <w:rFonts w:ascii="Times New Roman" w:hAnsi="Times New Roman" w:cs="Times New Roman"/>
          <w:sz w:val="24"/>
          <w:szCs w:val="24"/>
        </w:rPr>
        <w:t xml:space="preserve"> prayed all you can pray, and done all you can do --- sometimes the greatest proof of your faith is that you simply Wait. A faith that pleases God will enable you to wait with confidence. By faith, you believe … in fact, you KNOW … that Go</w:t>
      </w:r>
      <w:r>
        <w:rPr>
          <w:rFonts w:ascii="Times New Roman" w:hAnsi="Times New Roman" w:cs="Times New Roman"/>
          <w:sz w:val="24"/>
          <w:szCs w:val="24"/>
        </w:rPr>
        <w:t>d will come through in the end.</w:t>
      </w:r>
      <w:r>
        <w:rPr>
          <w:rFonts w:ascii="Times New Roman" w:hAnsi="Times New Roman" w:cs="Times New Roman"/>
          <w:sz w:val="24"/>
          <w:szCs w:val="24"/>
        </w:rPr>
        <w:br/>
      </w:r>
      <w:r w:rsidRPr="00A51D48">
        <w:rPr>
          <w:rFonts w:ascii="Times New Roman" w:hAnsi="Times New Roman" w:cs="Times New Roman"/>
          <w:sz w:val="24"/>
          <w:szCs w:val="24"/>
        </w:rPr>
        <w:br/>
        <w:t xml:space="preserve">All </w:t>
      </w:r>
      <w:r>
        <w:rPr>
          <w:rFonts w:ascii="Times New Roman" w:hAnsi="Times New Roman" w:cs="Times New Roman"/>
          <w:sz w:val="24"/>
          <w:szCs w:val="24"/>
        </w:rPr>
        <w:t xml:space="preserve">of </w:t>
      </w:r>
      <w:r w:rsidRPr="00A51D48">
        <w:rPr>
          <w:rFonts w:ascii="Times New Roman" w:hAnsi="Times New Roman" w:cs="Times New Roman"/>
          <w:sz w:val="24"/>
          <w:szCs w:val="24"/>
        </w:rPr>
        <w:t>the</w:t>
      </w:r>
      <w:r>
        <w:rPr>
          <w:rFonts w:ascii="Times New Roman" w:hAnsi="Times New Roman" w:cs="Times New Roman"/>
          <w:sz w:val="24"/>
          <w:szCs w:val="24"/>
        </w:rPr>
        <w:t>se</w:t>
      </w:r>
      <w:r w:rsidRPr="00A51D48">
        <w:rPr>
          <w:rFonts w:ascii="Times New Roman" w:hAnsi="Times New Roman" w:cs="Times New Roman"/>
          <w:sz w:val="24"/>
          <w:szCs w:val="24"/>
        </w:rPr>
        <w:t xml:space="preserve"> Heroes of the Old Testament waited with</w:t>
      </w:r>
      <w:r>
        <w:rPr>
          <w:rFonts w:ascii="Times New Roman" w:hAnsi="Times New Roman" w:cs="Times New Roman"/>
          <w:sz w:val="24"/>
          <w:szCs w:val="24"/>
        </w:rPr>
        <w:t xml:space="preserve"> Faith. Let’s look at verse </w:t>
      </w:r>
      <w:r w:rsidRPr="009857F1">
        <w:rPr>
          <w:rFonts w:ascii="Times New Roman" w:hAnsi="Times New Roman" w:cs="Times New Roman"/>
          <w:sz w:val="24"/>
          <w:szCs w:val="24"/>
        </w:rPr>
        <w:t>13</w:t>
      </w:r>
      <w:r>
        <w:rPr>
          <w:rFonts w:ascii="Times New Roman" w:hAnsi="Times New Roman" w:cs="Times New Roman"/>
          <w:sz w:val="24"/>
          <w:szCs w:val="24"/>
        </w:rPr>
        <w:t>:</w:t>
      </w:r>
      <w:r w:rsidRPr="009857F1">
        <w:rPr>
          <w:rFonts w:ascii="Times New Roman" w:hAnsi="Times New Roman" w:cs="Times New Roman"/>
          <w:sz w:val="24"/>
          <w:szCs w:val="24"/>
        </w:rPr>
        <w:t xml:space="preserve"> </w:t>
      </w:r>
    </w:p>
    <w:p w:rsidR="0095642B" w:rsidRDefault="0095642B" w:rsidP="0095642B">
      <w:pPr>
        <w:pStyle w:val="NoSpacing"/>
        <w:jc w:val="left"/>
        <w:rPr>
          <w:rFonts w:ascii="Times New Roman" w:hAnsi="Times New Roman" w:cs="Times New Roman"/>
          <w:sz w:val="24"/>
          <w:szCs w:val="24"/>
        </w:rPr>
      </w:pPr>
      <w:r>
        <w:rPr>
          <w:rFonts w:ascii="Times New Roman" w:hAnsi="Times New Roman" w:cs="Times New Roman"/>
          <w:sz w:val="24"/>
          <w:szCs w:val="24"/>
        </w:rPr>
        <w:t>“</w:t>
      </w:r>
      <w:r w:rsidRPr="009857F1">
        <w:rPr>
          <w:rFonts w:ascii="Times New Roman" w:hAnsi="Times New Roman" w:cs="Times New Roman"/>
          <w:sz w:val="24"/>
          <w:szCs w:val="24"/>
        </w:rPr>
        <w:t>All these people were still living by faith when they died. They did not receive the things promised; they only saw them and welcomed them from a distance, admitting that they were foreigners and strangers on earth.</w:t>
      </w:r>
      <w:r>
        <w:rPr>
          <w:rFonts w:ascii="Times New Roman" w:hAnsi="Times New Roman" w:cs="Times New Roman"/>
          <w:sz w:val="24"/>
          <w:szCs w:val="24"/>
        </w:rPr>
        <w:t>”</w:t>
      </w:r>
    </w:p>
    <w:p w:rsidR="0095642B" w:rsidRDefault="0095642B" w:rsidP="0095642B">
      <w:pPr>
        <w:pStyle w:val="NoSpacing"/>
        <w:jc w:val="left"/>
        <w:rPr>
          <w:rFonts w:ascii="Times New Roman" w:hAnsi="Times New Roman" w:cs="Times New Roman"/>
          <w:sz w:val="24"/>
          <w:szCs w:val="24"/>
        </w:rPr>
      </w:pPr>
    </w:p>
    <w:p w:rsidR="0095642B" w:rsidRDefault="0095642B" w:rsidP="0095642B">
      <w:pPr>
        <w:pStyle w:val="NoSpacing"/>
        <w:jc w:val="left"/>
        <w:rPr>
          <w:rFonts w:ascii="Times New Roman" w:hAnsi="Times New Roman" w:cs="Times New Roman"/>
          <w:sz w:val="24"/>
          <w:szCs w:val="24"/>
        </w:rPr>
      </w:pPr>
      <w:r w:rsidRPr="00A51D48">
        <w:rPr>
          <w:rFonts w:ascii="Times New Roman" w:hAnsi="Times New Roman" w:cs="Times New Roman"/>
          <w:sz w:val="24"/>
          <w:szCs w:val="24"/>
        </w:rPr>
        <w:t xml:space="preserve">With faith, they looked forward to the coming of the Messiah. </w:t>
      </w:r>
      <w:r>
        <w:rPr>
          <w:rFonts w:ascii="Times New Roman" w:hAnsi="Times New Roman" w:cs="Times New Roman"/>
          <w:sz w:val="24"/>
          <w:szCs w:val="24"/>
        </w:rPr>
        <w:t>With faith w</w:t>
      </w:r>
      <w:r w:rsidRPr="00A51D48">
        <w:rPr>
          <w:rFonts w:ascii="Times New Roman" w:hAnsi="Times New Roman" w:cs="Times New Roman"/>
          <w:sz w:val="24"/>
          <w:szCs w:val="24"/>
        </w:rPr>
        <w:t xml:space="preserve">e </w:t>
      </w:r>
      <w:r>
        <w:rPr>
          <w:rFonts w:ascii="Times New Roman" w:hAnsi="Times New Roman" w:cs="Times New Roman"/>
          <w:sz w:val="24"/>
          <w:szCs w:val="24"/>
        </w:rPr>
        <w:t xml:space="preserve">can wait </w:t>
      </w:r>
      <w:r>
        <w:rPr>
          <w:rFonts w:ascii="Times New Roman" w:hAnsi="Times New Roman" w:cs="Times New Roman"/>
          <w:sz w:val="24"/>
          <w:szCs w:val="24"/>
        </w:rPr>
        <w:lastRenderedPageBreak/>
        <w:t>confidently because we know the day</w:t>
      </w:r>
      <w:r w:rsidRPr="00A51D48">
        <w:rPr>
          <w:rFonts w:ascii="Times New Roman" w:hAnsi="Times New Roman" w:cs="Times New Roman"/>
          <w:sz w:val="24"/>
          <w:szCs w:val="24"/>
        </w:rPr>
        <w:t xml:space="preserve"> is coming when every </w:t>
      </w:r>
      <w:r>
        <w:rPr>
          <w:rFonts w:ascii="Times New Roman" w:hAnsi="Times New Roman" w:cs="Times New Roman"/>
          <w:sz w:val="24"/>
          <w:szCs w:val="24"/>
        </w:rPr>
        <w:t>knee will bow and every tongue shall c</w:t>
      </w:r>
      <w:r w:rsidRPr="00A51D48">
        <w:rPr>
          <w:rFonts w:ascii="Times New Roman" w:hAnsi="Times New Roman" w:cs="Times New Roman"/>
          <w:sz w:val="24"/>
          <w:szCs w:val="24"/>
        </w:rPr>
        <w:t>onf</w:t>
      </w:r>
      <w:r>
        <w:rPr>
          <w:rFonts w:ascii="Times New Roman" w:hAnsi="Times New Roman" w:cs="Times New Roman"/>
          <w:sz w:val="24"/>
          <w:szCs w:val="24"/>
        </w:rPr>
        <w:t xml:space="preserve">ess that Jesus Christ is Lord. </w:t>
      </w:r>
      <w:r w:rsidRPr="00A51D48">
        <w:rPr>
          <w:rFonts w:ascii="Times New Roman" w:hAnsi="Times New Roman" w:cs="Times New Roman"/>
          <w:sz w:val="24"/>
          <w:szCs w:val="24"/>
        </w:rPr>
        <w:t>And while we WAIT in faith, we continue to WORSHIP, to WALK with God, and to WORK for His Kingdom. T</w:t>
      </w:r>
      <w:r>
        <w:rPr>
          <w:rFonts w:ascii="Times New Roman" w:hAnsi="Times New Roman" w:cs="Times New Roman"/>
          <w:sz w:val="24"/>
          <w:szCs w:val="24"/>
        </w:rPr>
        <w:t>his is faith that pleases God. Let’s</w:t>
      </w:r>
      <w:r w:rsidRPr="00A51D48">
        <w:rPr>
          <w:rFonts w:ascii="Times New Roman" w:hAnsi="Times New Roman" w:cs="Times New Roman"/>
          <w:sz w:val="24"/>
          <w:szCs w:val="24"/>
        </w:rPr>
        <w:t xml:space="preserve"> read the key verse, verse 6, together</w:t>
      </w:r>
      <w:r>
        <w:rPr>
          <w:rFonts w:ascii="Times New Roman" w:hAnsi="Times New Roman" w:cs="Times New Roman"/>
          <w:sz w:val="24"/>
          <w:szCs w:val="24"/>
        </w:rPr>
        <w:t>. “</w:t>
      </w:r>
      <w:r w:rsidRPr="00A51D48">
        <w:rPr>
          <w:rFonts w:ascii="Times New Roman" w:hAnsi="Times New Roman" w:cs="Times New Roman"/>
          <w:sz w:val="24"/>
          <w:szCs w:val="24"/>
        </w:rPr>
        <w:t xml:space="preserve">Without faith </w:t>
      </w:r>
      <w:r>
        <w:rPr>
          <w:rFonts w:ascii="Times New Roman" w:hAnsi="Times New Roman" w:cs="Times New Roman"/>
          <w:sz w:val="24"/>
          <w:szCs w:val="24"/>
        </w:rPr>
        <w:t xml:space="preserve">it is impossible to please God, </w:t>
      </w:r>
      <w:r w:rsidRPr="00A51D48">
        <w:rPr>
          <w:rFonts w:ascii="Times New Roman" w:hAnsi="Times New Roman" w:cs="Times New Roman"/>
          <w:sz w:val="24"/>
          <w:szCs w:val="24"/>
        </w:rPr>
        <w:t xml:space="preserve">because anyone who comes to </w:t>
      </w:r>
      <w:r>
        <w:rPr>
          <w:rFonts w:ascii="Times New Roman" w:hAnsi="Times New Roman" w:cs="Times New Roman"/>
          <w:sz w:val="24"/>
          <w:szCs w:val="24"/>
        </w:rPr>
        <w:t xml:space="preserve">him must believe that he exists </w:t>
      </w:r>
      <w:r w:rsidRPr="00A51D48">
        <w:rPr>
          <w:rFonts w:ascii="Times New Roman" w:hAnsi="Times New Roman" w:cs="Times New Roman"/>
          <w:sz w:val="24"/>
          <w:szCs w:val="24"/>
        </w:rPr>
        <w:t>and that he rewards those who earnestly seek him.</w:t>
      </w:r>
      <w:r>
        <w:rPr>
          <w:rFonts w:ascii="Times New Roman" w:hAnsi="Times New Roman" w:cs="Times New Roman"/>
          <w:sz w:val="24"/>
          <w:szCs w:val="24"/>
        </w:rPr>
        <w:t>”</w:t>
      </w:r>
    </w:p>
    <w:p w:rsidR="0095642B" w:rsidRDefault="0095642B" w:rsidP="0095642B">
      <w:pPr>
        <w:pStyle w:val="NoSpacing"/>
        <w:jc w:val="left"/>
        <w:rPr>
          <w:rFonts w:ascii="Times New Roman" w:hAnsi="Times New Roman" w:cs="Times New Roman"/>
          <w:sz w:val="24"/>
          <w:szCs w:val="24"/>
        </w:rPr>
      </w:pPr>
    </w:p>
    <w:p w:rsidR="0095642B" w:rsidRDefault="0095642B" w:rsidP="0095642B">
      <w:pPr>
        <w:pStyle w:val="NoSpacing"/>
        <w:jc w:val="left"/>
        <w:rPr>
          <w:rFonts w:ascii="Times New Roman" w:hAnsi="Times New Roman" w:cs="Times New Roman"/>
          <w:sz w:val="24"/>
          <w:szCs w:val="24"/>
        </w:rPr>
      </w:pPr>
      <w:r>
        <w:rPr>
          <w:rFonts w:ascii="Times New Roman" w:hAnsi="Times New Roman" w:cs="Times New Roman"/>
          <w:sz w:val="24"/>
          <w:szCs w:val="24"/>
        </w:rPr>
        <w:t>Let’s pray.</w:t>
      </w:r>
    </w:p>
    <w:p w:rsidR="0095642B" w:rsidRPr="00A51D48" w:rsidRDefault="0095642B" w:rsidP="0095642B">
      <w:pPr>
        <w:pStyle w:val="NoSpacing"/>
        <w:jc w:val="left"/>
        <w:rPr>
          <w:rFonts w:ascii="Times New Roman" w:hAnsi="Times New Roman" w:cs="Times New Roman"/>
          <w:sz w:val="24"/>
          <w:szCs w:val="24"/>
        </w:rPr>
      </w:pPr>
    </w:p>
    <w:p w:rsidR="00365AEF" w:rsidRDefault="007C5EB2">
      <w:bookmarkStart w:id="0" w:name="_GoBack"/>
      <w:bookmarkEnd w:id="0"/>
    </w:p>
    <w:sectPr w:rsidR="00365AEF" w:rsidSect="001246B3">
      <w:headerReference w:type="default" r:id="rId6"/>
      <w:pgSz w:w="11906" w:h="16838"/>
      <w:pgMar w:top="1440"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B2" w:rsidRDefault="007C5EB2" w:rsidP="005C21B3">
      <w:pPr>
        <w:spacing w:after="0" w:line="240" w:lineRule="auto"/>
      </w:pPr>
      <w:r>
        <w:separator/>
      </w:r>
    </w:p>
  </w:endnote>
  <w:endnote w:type="continuationSeparator" w:id="0">
    <w:p w:rsidR="007C5EB2" w:rsidRDefault="007C5EB2" w:rsidP="005C2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B2" w:rsidRDefault="007C5EB2" w:rsidP="005C21B3">
      <w:pPr>
        <w:spacing w:after="0" w:line="240" w:lineRule="auto"/>
      </w:pPr>
      <w:r>
        <w:separator/>
      </w:r>
    </w:p>
  </w:footnote>
  <w:footnote w:type="continuationSeparator" w:id="0">
    <w:p w:rsidR="007C5EB2" w:rsidRDefault="007C5EB2" w:rsidP="005C21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92107"/>
      <w:docPartObj>
        <w:docPartGallery w:val="Page Numbers (Top of Page)"/>
        <w:docPartUnique/>
      </w:docPartObj>
    </w:sdtPr>
    <w:sdtContent>
      <w:p w:rsidR="00FD4F22" w:rsidRDefault="005C21B3">
        <w:pPr>
          <w:pStyle w:val="Header"/>
          <w:jc w:val="center"/>
        </w:pPr>
        <w:r>
          <w:fldChar w:fldCharType="begin"/>
        </w:r>
        <w:r w:rsidR="0095642B">
          <w:instrText xml:space="preserve"> PAGE   \* MERGEFORMAT </w:instrText>
        </w:r>
        <w:r>
          <w:fldChar w:fldCharType="separate"/>
        </w:r>
        <w:r w:rsidR="001D0EB3">
          <w:rPr>
            <w:noProof/>
          </w:rPr>
          <w:t>4</w:t>
        </w:r>
        <w:r>
          <w:rPr>
            <w:noProof/>
          </w:rPr>
          <w:fldChar w:fldCharType="end"/>
        </w:r>
      </w:p>
    </w:sdtContent>
  </w:sdt>
  <w:p w:rsidR="00FD4F22" w:rsidRDefault="007C5E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useFELayout/>
  </w:compat>
  <w:rsids>
    <w:rsidRoot w:val="0095642B"/>
    <w:rsid w:val="001D0EB3"/>
    <w:rsid w:val="00222746"/>
    <w:rsid w:val="005C21B3"/>
    <w:rsid w:val="007C5EB2"/>
    <w:rsid w:val="0095642B"/>
    <w:rsid w:val="00D235D6"/>
    <w:rsid w:val="00F41B5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B"/>
    <w:pPr>
      <w:widowControl w:val="0"/>
      <w:wordWrap w:val="0"/>
      <w:autoSpaceDE w:val="0"/>
      <w:autoSpaceDN w:val="0"/>
      <w:jc w:val="both"/>
    </w:pPr>
    <w:rPr>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5642B"/>
  </w:style>
  <w:style w:type="paragraph" w:styleId="NoSpacing">
    <w:name w:val="No Spacing"/>
    <w:uiPriority w:val="1"/>
    <w:qFormat/>
    <w:rsid w:val="0095642B"/>
    <w:pPr>
      <w:widowControl w:val="0"/>
      <w:wordWrap w:val="0"/>
      <w:autoSpaceDE w:val="0"/>
      <w:autoSpaceDN w:val="0"/>
      <w:spacing w:after="0" w:line="240" w:lineRule="auto"/>
      <w:jc w:val="both"/>
    </w:pPr>
    <w:rPr>
      <w:kern w:val="2"/>
      <w:sz w:val="20"/>
      <w:lang w:val="en-US" w:eastAsia="ko-KR"/>
    </w:rPr>
  </w:style>
  <w:style w:type="paragraph" w:styleId="Header">
    <w:name w:val="header"/>
    <w:basedOn w:val="Normal"/>
    <w:link w:val="HeaderChar"/>
    <w:uiPriority w:val="99"/>
    <w:unhideWhenUsed/>
    <w:rsid w:val="00956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42B"/>
    <w:rPr>
      <w:kern w:val="2"/>
      <w:sz w:val="20"/>
      <w:lang w:val="en-US"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10913</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West</dc:creator>
  <cp:lastModifiedBy>Henry Kim</cp:lastModifiedBy>
  <cp:revision>2</cp:revision>
  <dcterms:created xsi:type="dcterms:W3CDTF">2015-06-09T12:57:00Z</dcterms:created>
  <dcterms:modified xsi:type="dcterms:W3CDTF">2015-06-09T12:57:00Z</dcterms:modified>
</cp:coreProperties>
</file>