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871" w:rsidRPr="0023562E" w:rsidRDefault="00730871" w:rsidP="0023562E">
      <w:pPr>
        <w:jc w:val="center"/>
        <w:rPr>
          <w:rFonts w:ascii="Times New Roman" w:hAnsi="Times New Roman"/>
          <w:b/>
        </w:rPr>
      </w:pPr>
      <w:r w:rsidRPr="0023562E">
        <w:rPr>
          <w:rFonts w:ascii="Times New Roman" w:hAnsi="Times New Roman"/>
          <w:b/>
        </w:rPr>
        <w:t>WE ARE THE AROMA OF CHRIST</w:t>
      </w:r>
    </w:p>
    <w:p w:rsidR="00730871" w:rsidRPr="00730871" w:rsidRDefault="00730871" w:rsidP="00640FD5">
      <w:pPr>
        <w:rPr>
          <w:rFonts w:ascii="Times New Roman" w:hAnsi="Times New Roman"/>
        </w:rPr>
      </w:pPr>
    </w:p>
    <w:p w:rsidR="00640FD5" w:rsidRPr="00730871" w:rsidRDefault="00640FD5" w:rsidP="0023562E">
      <w:pPr>
        <w:jc w:val="left"/>
        <w:rPr>
          <w:rFonts w:ascii="Times New Roman" w:hAnsi="Times New Roman"/>
        </w:rPr>
      </w:pPr>
      <w:r w:rsidRPr="00730871">
        <w:rPr>
          <w:rFonts w:ascii="Times New Roman" w:hAnsi="Times New Roman"/>
        </w:rPr>
        <w:t>2 Corinthians 2:1-17</w:t>
      </w:r>
    </w:p>
    <w:p w:rsidR="00640FD5" w:rsidRPr="00730871" w:rsidRDefault="0023562E" w:rsidP="0023562E">
      <w:pPr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Key Verse</w:t>
      </w:r>
      <w:r w:rsidR="00640FD5" w:rsidRPr="00730871">
        <w:rPr>
          <w:rFonts w:ascii="Times New Roman" w:hAnsi="Times New Roman"/>
        </w:rPr>
        <w:t xml:space="preserve"> 2:15</w:t>
      </w:r>
      <w:r>
        <w:rPr>
          <w:rFonts w:ascii="Times New Roman" w:hAnsi="Times New Roman"/>
        </w:rPr>
        <w:t xml:space="preserve"> </w:t>
      </w:r>
      <w:r w:rsidR="00640FD5" w:rsidRPr="00730871">
        <w:rPr>
          <w:rFonts w:ascii="Times New Roman" w:hAnsi="Times New Roman"/>
        </w:rPr>
        <w:t xml:space="preserve">“For we are to God the aroma of Christ among those who are being saved and those who are perishing.” </w:t>
      </w:r>
    </w:p>
    <w:p w:rsidR="0023562E" w:rsidRDefault="0023562E" w:rsidP="0023562E">
      <w:pPr>
        <w:jc w:val="left"/>
        <w:rPr>
          <w:rFonts w:ascii="Times New Roman" w:hAnsi="Times New Roman"/>
        </w:rPr>
      </w:pPr>
    </w:p>
    <w:p w:rsidR="00640FD5" w:rsidRPr="00730871" w:rsidRDefault="00640FD5" w:rsidP="0023562E">
      <w:pPr>
        <w:jc w:val="left"/>
        <w:rPr>
          <w:rFonts w:ascii="Times New Roman" w:hAnsi="Times New Roman"/>
        </w:rPr>
      </w:pPr>
      <w:r w:rsidRPr="00730871">
        <w:rPr>
          <w:rFonts w:ascii="Times New Roman" w:hAnsi="Times New Roman"/>
        </w:rPr>
        <w:t xml:space="preserve">1. </w:t>
      </w:r>
      <w:r w:rsidR="0023562E">
        <w:rPr>
          <w:rFonts w:ascii="Times New Roman" w:hAnsi="Times New Roman"/>
        </w:rPr>
        <w:t xml:space="preserve">In verses 1-4, how can we see Paul’s shepherd’s heart for God’s flock? </w:t>
      </w:r>
      <w:r w:rsidRPr="00730871">
        <w:rPr>
          <w:rFonts w:ascii="Times New Roman" w:hAnsi="Times New Roman"/>
        </w:rPr>
        <w:t>(</w:t>
      </w:r>
      <w:r w:rsidR="0023562E">
        <w:rPr>
          <w:rFonts w:ascii="Times New Roman" w:hAnsi="Times New Roman"/>
        </w:rPr>
        <w:t xml:space="preserve">cf. </w:t>
      </w:r>
      <w:r w:rsidRPr="00730871">
        <w:rPr>
          <w:rFonts w:ascii="Times New Roman" w:hAnsi="Times New Roman"/>
        </w:rPr>
        <w:t>Ac</w:t>
      </w:r>
      <w:r w:rsidR="0023562E">
        <w:rPr>
          <w:rFonts w:ascii="Times New Roman" w:hAnsi="Times New Roman"/>
        </w:rPr>
        <w:t>ts</w:t>
      </w:r>
      <w:r w:rsidRPr="00730871">
        <w:rPr>
          <w:rFonts w:ascii="Times New Roman" w:hAnsi="Times New Roman"/>
        </w:rPr>
        <w:t xml:space="preserve"> 20:31) </w:t>
      </w:r>
    </w:p>
    <w:p w:rsidR="00640FD5" w:rsidRDefault="00640FD5" w:rsidP="0023562E">
      <w:pPr>
        <w:jc w:val="left"/>
        <w:rPr>
          <w:rFonts w:ascii="Times New Roman" w:hAnsi="Times New Roman"/>
        </w:rPr>
      </w:pPr>
    </w:p>
    <w:p w:rsidR="0023562E" w:rsidRDefault="0023562E" w:rsidP="0023562E">
      <w:pPr>
        <w:jc w:val="left"/>
        <w:rPr>
          <w:rFonts w:ascii="Times New Roman" w:hAnsi="Times New Roman"/>
        </w:rPr>
      </w:pPr>
    </w:p>
    <w:p w:rsidR="0023562E" w:rsidRDefault="0023562E" w:rsidP="0023562E">
      <w:pPr>
        <w:jc w:val="left"/>
        <w:rPr>
          <w:rFonts w:ascii="Times New Roman" w:hAnsi="Times New Roman"/>
        </w:rPr>
      </w:pPr>
    </w:p>
    <w:p w:rsidR="0023562E" w:rsidRPr="00730871" w:rsidRDefault="0023562E" w:rsidP="0023562E">
      <w:pPr>
        <w:jc w:val="left"/>
        <w:rPr>
          <w:rFonts w:ascii="Times New Roman" w:hAnsi="Times New Roman"/>
        </w:rPr>
      </w:pPr>
    </w:p>
    <w:p w:rsidR="0023562E" w:rsidRDefault="00640FD5" w:rsidP="0023562E">
      <w:pPr>
        <w:jc w:val="left"/>
        <w:rPr>
          <w:rFonts w:ascii="Times New Roman" w:hAnsi="Times New Roman"/>
        </w:rPr>
      </w:pPr>
      <w:r w:rsidRPr="00730871">
        <w:rPr>
          <w:rFonts w:ascii="Times New Roman" w:hAnsi="Times New Roman"/>
        </w:rPr>
        <w:t xml:space="preserve">2. </w:t>
      </w:r>
      <w:r w:rsidR="0023562E">
        <w:rPr>
          <w:rFonts w:ascii="Times New Roman" w:hAnsi="Times New Roman"/>
        </w:rPr>
        <w:t>Why is it necessary for the Corinthian Christians to forgive and comfort the one who was disciplined? (5-11)</w:t>
      </w:r>
    </w:p>
    <w:p w:rsidR="00640FD5" w:rsidRDefault="00640FD5" w:rsidP="0023562E">
      <w:pPr>
        <w:jc w:val="left"/>
        <w:rPr>
          <w:rFonts w:ascii="Times New Roman" w:hAnsi="Times New Roman"/>
        </w:rPr>
      </w:pPr>
    </w:p>
    <w:p w:rsidR="0023562E" w:rsidRDefault="0023562E" w:rsidP="0023562E">
      <w:pPr>
        <w:jc w:val="left"/>
        <w:rPr>
          <w:rFonts w:ascii="Times New Roman" w:hAnsi="Times New Roman"/>
        </w:rPr>
      </w:pPr>
    </w:p>
    <w:p w:rsidR="0023562E" w:rsidRPr="00730871" w:rsidRDefault="0023562E" w:rsidP="0023562E">
      <w:pPr>
        <w:jc w:val="left"/>
        <w:rPr>
          <w:rFonts w:ascii="Times New Roman" w:hAnsi="Times New Roman"/>
        </w:rPr>
      </w:pPr>
    </w:p>
    <w:p w:rsidR="00640FD5" w:rsidRPr="00730871" w:rsidRDefault="00640FD5" w:rsidP="0023562E">
      <w:pPr>
        <w:jc w:val="left"/>
        <w:rPr>
          <w:rFonts w:ascii="Times New Roman" w:hAnsi="Times New Roman"/>
        </w:rPr>
      </w:pPr>
      <w:r w:rsidRPr="00730871">
        <w:rPr>
          <w:rFonts w:ascii="Times New Roman" w:hAnsi="Times New Roman"/>
        </w:rPr>
        <w:t xml:space="preserve">3. Even though God opened the door for him to preach the gospel in Troas, why did </w:t>
      </w:r>
      <w:r w:rsidR="0023562E">
        <w:rPr>
          <w:rFonts w:ascii="Times New Roman" w:hAnsi="Times New Roman"/>
        </w:rPr>
        <w:t>Paul go on to Macedonia? (12-13</w:t>
      </w:r>
      <w:r w:rsidRPr="00730871">
        <w:rPr>
          <w:rFonts w:ascii="Times New Roman" w:hAnsi="Times New Roman"/>
        </w:rPr>
        <w:t>) What was</w:t>
      </w:r>
      <w:r w:rsidR="0023562E">
        <w:rPr>
          <w:rFonts w:ascii="Times New Roman" w:hAnsi="Times New Roman"/>
        </w:rPr>
        <w:t xml:space="preserve"> Paul’s utmost concern</w:t>
      </w:r>
      <w:r w:rsidRPr="00730871">
        <w:rPr>
          <w:rFonts w:ascii="Times New Roman" w:hAnsi="Times New Roman"/>
        </w:rPr>
        <w:t>? (</w:t>
      </w:r>
      <w:r w:rsidR="0023562E">
        <w:rPr>
          <w:rFonts w:ascii="Times New Roman" w:hAnsi="Times New Roman"/>
        </w:rPr>
        <w:t>cf. 7:5-7</w:t>
      </w:r>
      <w:r w:rsidRPr="00730871">
        <w:rPr>
          <w:rFonts w:ascii="Times New Roman" w:hAnsi="Times New Roman"/>
        </w:rPr>
        <w:t xml:space="preserve">) </w:t>
      </w:r>
    </w:p>
    <w:p w:rsidR="00640FD5" w:rsidRDefault="00640FD5" w:rsidP="0023562E">
      <w:pPr>
        <w:jc w:val="left"/>
        <w:rPr>
          <w:rFonts w:ascii="Times New Roman" w:hAnsi="Times New Roman"/>
        </w:rPr>
      </w:pPr>
    </w:p>
    <w:p w:rsidR="0023562E" w:rsidRDefault="0023562E" w:rsidP="0023562E">
      <w:pPr>
        <w:jc w:val="left"/>
        <w:rPr>
          <w:rFonts w:ascii="Times New Roman" w:hAnsi="Times New Roman"/>
        </w:rPr>
      </w:pPr>
    </w:p>
    <w:p w:rsidR="0023562E" w:rsidRPr="00730871" w:rsidRDefault="0023562E" w:rsidP="0023562E">
      <w:pPr>
        <w:jc w:val="left"/>
        <w:rPr>
          <w:rFonts w:ascii="Times New Roman" w:hAnsi="Times New Roman"/>
        </w:rPr>
      </w:pPr>
    </w:p>
    <w:p w:rsidR="00640FD5" w:rsidRDefault="00640FD5" w:rsidP="0023562E">
      <w:pPr>
        <w:jc w:val="left"/>
        <w:rPr>
          <w:rFonts w:ascii="Times New Roman" w:hAnsi="Times New Roman"/>
        </w:rPr>
      </w:pPr>
      <w:r w:rsidRPr="00730871">
        <w:rPr>
          <w:rFonts w:ascii="Times New Roman" w:hAnsi="Times New Roman"/>
        </w:rPr>
        <w:t xml:space="preserve">4. </w:t>
      </w:r>
      <w:r w:rsidR="0023562E">
        <w:rPr>
          <w:rFonts w:ascii="Times New Roman" w:hAnsi="Times New Roman"/>
        </w:rPr>
        <w:t>What does it mean that we are the aroma of Christ? (15) How can it be also that we are the smell of death? (16)</w:t>
      </w:r>
    </w:p>
    <w:p w:rsidR="0023562E" w:rsidRPr="00730871" w:rsidRDefault="0023562E" w:rsidP="0023562E">
      <w:pPr>
        <w:jc w:val="left"/>
        <w:rPr>
          <w:rFonts w:ascii="Times New Roman" w:hAnsi="Times New Roman"/>
        </w:rPr>
      </w:pPr>
    </w:p>
    <w:p w:rsidR="00640FD5" w:rsidRDefault="00640FD5" w:rsidP="0023562E">
      <w:pPr>
        <w:jc w:val="left"/>
        <w:rPr>
          <w:rFonts w:ascii="Times New Roman" w:hAnsi="Times New Roman"/>
        </w:rPr>
      </w:pPr>
    </w:p>
    <w:p w:rsidR="0023562E" w:rsidRPr="00730871" w:rsidRDefault="0023562E" w:rsidP="0023562E">
      <w:pPr>
        <w:jc w:val="left"/>
        <w:rPr>
          <w:rFonts w:ascii="Times New Roman" w:hAnsi="Times New Roman"/>
        </w:rPr>
      </w:pPr>
    </w:p>
    <w:p w:rsidR="00640FD5" w:rsidRPr="00730871" w:rsidRDefault="0023562E" w:rsidP="0023562E">
      <w:pPr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5</w:t>
      </w:r>
      <w:r w:rsidR="00640FD5" w:rsidRPr="00730871">
        <w:rPr>
          <w:rFonts w:ascii="Times New Roman" w:hAnsi="Times New Roman"/>
        </w:rPr>
        <w:t>. How was Paul different from so many others when he preached the word of God? (17</w:t>
      </w:r>
      <w:r>
        <w:rPr>
          <w:rFonts w:ascii="Times New Roman" w:hAnsi="Times New Roman"/>
        </w:rPr>
        <w:t>a</w:t>
      </w:r>
      <w:r w:rsidR="00640FD5" w:rsidRPr="00730871">
        <w:rPr>
          <w:rFonts w:ascii="Times New Roman" w:hAnsi="Times New Roman"/>
        </w:rPr>
        <w:t xml:space="preserve">) </w:t>
      </w:r>
      <w:r>
        <w:rPr>
          <w:rFonts w:ascii="Times New Roman" w:hAnsi="Times New Roman"/>
        </w:rPr>
        <w:t>What should be our attitude when we preach the gospel? (17b)</w:t>
      </w:r>
    </w:p>
    <w:sectPr w:rsidR="00640FD5" w:rsidRPr="007308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6A64" w:rsidRDefault="003D6A64" w:rsidP="00640FD5">
      <w:r>
        <w:separator/>
      </w:r>
    </w:p>
  </w:endnote>
  <w:endnote w:type="continuationSeparator" w:id="0">
    <w:p w:rsidR="003D6A64" w:rsidRDefault="003D6A64" w:rsidP="00640F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6A64" w:rsidRDefault="003D6A64" w:rsidP="00640FD5">
      <w:r>
        <w:separator/>
      </w:r>
    </w:p>
  </w:footnote>
  <w:footnote w:type="continuationSeparator" w:id="0">
    <w:p w:rsidR="003D6A64" w:rsidRDefault="003D6A64" w:rsidP="00640FD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E95DAC"/>
    <w:multiLevelType w:val="hybridMultilevel"/>
    <w:tmpl w:val="E724F898"/>
    <w:lvl w:ilvl="0" w:tplc="6BC4B1B4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40FD5"/>
    <w:rsid w:val="0023562E"/>
    <w:rsid w:val="003D6A64"/>
    <w:rsid w:val="003E0C9F"/>
    <w:rsid w:val="004100AC"/>
    <w:rsid w:val="00640FD5"/>
    <w:rsid w:val="00730871"/>
    <w:rsid w:val="00A37F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jc w:val="both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0FD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0FD5"/>
  </w:style>
  <w:style w:type="paragraph" w:styleId="Footer">
    <w:name w:val="footer"/>
    <w:basedOn w:val="Normal"/>
    <w:link w:val="FooterChar"/>
    <w:uiPriority w:val="99"/>
    <w:unhideWhenUsed/>
    <w:rsid w:val="00640FD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0FD5"/>
  </w:style>
  <w:style w:type="paragraph" w:styleId="BalloonText">
    <w:name w:val="Balloon Text"/>
    <w:basedOn w:val="Normal"/>
    <w:link w:val="BalloonTextChar"/>
    <w:uiPriority w:val="99"/>
    <w:semiHidden/>
    <w:unhideWhenUsed/>
    <w:rsid w:val="00640F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40FD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3087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Gerald Bruce Robinson</dc:creator>
  <cp:lastModifiedBy>Henry Kim</cp:lastModifiedBy>
  <cp:revision>2</cp:revision>
  <cp:lastPrinted>2014-10-28T01:32:00Z</cp:lastPrinted>
  <dcterms:created xsi:type="dcterms:W3CDTF">2014-10-28T01:32:00Z</dcterms:created>
  <dcterms:modified xsi:type="dcterms:W3CDTF">2014-10-28T01:32:00Z</dcterms:modified>
</cp:coreProperties>
</file>