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86" w:rsidRPr="00E747D1" w:rsidRDefault="00E747D1" w:rsidP="00E747D1">
      <w:pPr>
        <w:jc w:val="center"/>
        <w:rPr>
          <w:rFonts w:ascii="Times New Roman" w:hAnsi="Times New Roman"/>
          <w:b/>
        </w:rPr>
      </w:pPr>
      <w:r w:rsidRPr="00E747D1">
        <w:rPr>
          <w:rFonts w:ascii="Times New Roman" w:hAnsi="Times New Roman"/>
          <w:b/>
        </w:rPr>
        <w:t xml:space="preserve">RELY ON THE </w:t>
      </w:r>
      <w:r w:rsidR="00E657C7" w:rsidRPr="00E747D1">
        <w:rPr>
          <w:rFonts w:ascii="Times New Roman" w:hAnsi="Times New Roman"/>
          <w:b/>
        </w:rPr>
        <w:t>GOD OF ALL COMFORT</w:t>
      </w:r>
    </w:p>
    <w:p w:rsidR="006F3A86" w:rsidRDefault="006F3A86" w:rsidP="00F80FE8">
      <w:pPr>
        <w:rPr>
          <w:rFonts w:ascii="Times New Roman" w:hAnsi="Times New Roman"/>
        </w:rPr>
      </w:pPr>
    </w:p>
    <w:p w:rsidR="00F80FE8" w:rsidRPr="006F3A86" w:rsidRDefault="00F80FE8" w:rsidP="00E747D1">
      <w:pPr>
        <w:jc w:val="left"/>
        <w:rPr>
          <w:rFonts w:ascii="Times New Roman" w:hAnsi="Times New Roman"/>
        </w:rPr>
      </w:pPr>
      <w:r w:rsidRPr="006F3A86">
        <w:rPr>
          <w:rFonts w:ascii="Times New Roman" w:hAnsi="Times New Roman"/>
        </w:rPr>
        <w:t>2 Corinthians 1:1-24</w:t>
      </w:r>
    </w:p>
    <w:p w:rsidR="00F80FE8" w:rsidRPr="00E657C7" w:rsidRDefault="00E747D1" w:rsidP="00E747D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 1:9 “Indeed, in our hearts, we felt the sentence of death. But this happened that we might not rely on ourselves but on God, who raises the dead.”</w:t>
      </w:r>
      <w:r w:rsidR="00F80FE8" w:rsidRPr="00E657C7">
        <w:rPr>
          <w:rFonts w:ascii="Times New Roman" w:hAnsi="Times New Roman"/>
        </w:rPr>
        <w:t xml:space="preserve"> </w:t>
      </w:r>
    </w:p>
    <w:p w:rsidR="00F80FE8" w:rsidRPr="006F3A86" w:rsidRDefault="00F80FE8" w:rsidP="00E747D1">
      <w:pPr>
        <w:jc w:val="left"/>
        <w:rPr>
          <w:rFonts w:ascii="Times New Roman" w:hAnsi="Times New Roman"/>
        </w:rPr>
      </w:pPr>
    </w:p>
    <w:p w:rsidR="00F80FE8" w:rsidRDefault="00F80FE8" w:rsidP="00E747D1">
      <w:pPr>
        <w:jc w:val="left"/>
        <w:rPr>
          <w:rFonts w:ascii="Times New Roman" w:hAnsi="Times New Roman"/>
        </w:rPr>
      </w:pPr>
      <w:r w:rsidRPr="006F3A86">
        <w:rPr>
          <w:rFonts w:ascii="Times New Roman" w:hAnsi="Times New Roman"/>
        </w:rPr>
        <w:t xml:space="preserve">1. </w:t>
      </w:r>
      <w:r w:rsidR="00E747D1">
        <w:rPr>
          <w:rFonts w:ascii="Times New Roman" w:hAnsi="Times New Roman"/>
        </w:rPr>
        <w:t>In light of 1 Corinthians, why did Paul decide to write this letter? (cf. 2:1-4)</w:t>
      </w:r>
    </w:p>
    <w:p w:rsidR="00E657C7" w:rsidRDefault="00E657C7" w:rsidP="00E747D1">
      <w:pPr>
        <w:jc w:val="left"/>
        <w:rPr>
          <w:rFonts w:ascii="Times New Roman" w:hAnsi="Times New Roman"/>
        </w:rPr>
      </w:pPr>
    </w:p>
    <w:p w:rsidR="00E747D1" w:rsidRDefault="00E747D1" w:rsidP="00E747D1">
      <w:pPr>
        <w:jc w:val="left"/>
        <w:rPr>
          <w:rFonts w:ascii="Times New Roman" w:hAnsi="Times New Roman"/>
        </w:rPr>
      </w:pPr>
    </w:p>
    <w:p w:rsidR="00E657C7" w:rsidRPr="006F3A86" w:rsidRDefault="00E657C7" w:rsidP="00E747D1">
      <w:pPr>
        <w:jc w:val="left"/>
        <w:rPr>
          <w:rFonts w:ascii="Times New Roman" w:hAnsi="Times New Roman"/>
        </w:rPr>
      </w:pPr>
    </w:p>
    <w:p w:rsidR="00F80FE8" w:rsidRPr="006F3A86" w:rsidRDefault="00F80FE8" w:rsidP="00E747D1">
      <w:pPr>
        <w:jc w:val="left"/>
        <w:rPr>
          <w:rFonts w:ascii="Times New Roman" w:hAnsi="Times New Roman"/>
        </w:rPr>
      </w:pPr>
      <w:r w:rsidRPr="006F3A86">
        <w:rPr>
          <w:rFonts w:ascii="Times New Roman" w:hAnsi="Times New Roman"/>
        </w:rPr>
        <w:t xml:space="preserve">2. </w:t>
      </w:r>
      <w:r w:rsidR="00E747D1">
        <w:rPr>
          <w:rFonts w:ascii="Times New Roman" w:hAnsi="Times New Roman"/>
        </w:rPr>
        <w:t xml:space="preserve">What does it mean that God is the God of all comfort? (3-4; Isaiah 51:12) </w:t>
      </w:r>
      <w:r w:rsidRPr="006F3A86">
        <w:rPr>
          <w:rFonts w:ascii="Times New Roman" w:hAnsi="Times New Roman"/>
        </w:rPr>
        <w:t xml:space="preserve">What </w:t>
      </w:r>
      <w:r w:rsidR="00E747D1">
        <w:rPr>
          <w:rFonts w:ascii="Times New Roman" w:hAnsi="Times New Roman"/>
        </w:rPr>
        <w:t xml:space="preserve">should be our attitude </w:t>
      </w:r>
      <w:r w:rsidRPr="006F3A86">
        <w:rPr>
          <w:rFonts w:ascii="Times New Roman" w:hAnsi="Times New Roman"/>
        </w:rPr>
        <w:t xml:space="preserve">in </w:t>
      </w:r>
      <w:r w:rsidR="00E747D1">
        <w:rPr>
          <w:rFonts w:ascii="Times New Roman" w:hAnsi="Times New Roman"/>
        </w:rPr>
        <w:t>the time of trouble? (4-5, 9)</w:t>
      </w:r>
    </w:p>
    <w:p w:rsidR="00F80FE8" w:rsidRDefault="00F80FE8" w:rsidP="00E747D1">
      <w:pPr>
        <w:jc w:val="left"/>
        <w:rPr>
          <w:rFonts w:ascii="Times New Roman" w:hAnsi="Times New Roman"/>
        </w:rPr>
      </w:pPr>
    </w:p>
    <w:p w:rsidR="00E657C7" w:rsidRDefault="00E657C7" w:rsidP="00E747D1">
      <w:pPr>
        <w:jc w:val="left"/>
        <w:rPr>
          <w:rFonts w:ascii="Times New Roman" w:hAnsi="Times New Roman"/>
        </w:rPr>
      </w:pPr>
    </w:p>
    <w:p w:rsidR="00E657C7" w:rsidRPr="006F3A86" w:rsidRDefault="00E657C7" w:rsidP="00E747D1">
      <w:pPr>
        <w:jc w:val="left"/>
        <w:rPr>
          <w:rFonts w:ascii="Times New Roman" w:hAnsi="Times New Roman"/>
        </w:rPr>
      </w:pPr>
    </w:p>
    <w:p w:rsidR="00F80FE8" w:rsidRDefault="00F80FE8" w:rsidP="00E747D1">
      <w:pPr>
        <w:jc w:val="left"/>
        <w:rPr>
          <w:rFonts w:ascii="Times New Roman" w:hAnsi="Times New Roman"/>
        </w:rPr>
      </w:pPr>
      <w:r w:rsidRPr="006F3A86">
        <w:rPr>
          <w:rFonts w:ascii="Times New Roman" w:hAnsi="Times New Roman"/>
        </w:rPr>
        <w:t xml:space="preserve">3. </w:t>
      </w:r>
      <w:r w:rsidR="00E747D1">
        <w:rPr>
          <w:rFonts w:ascii="Times New Roman" w:hAnsi="Times New Roman"/>
        </w:rPr>
        <w:t xml:space="preserve">What kind of </w:t>
      </w:r>
      <w:r w:rsidRPr="006F3A86">
        <w:rPr>
          <w:rFonts w:ascii="Times New Roman" w:hAnsi="Times New Roman"/>
        </w:rPr>
        <w:t>sufferings</w:t>
      </w:r>
      <w:r w:rsidR="00E747D1">
        <w:rPr>
          <w:rFonts w:ascii="Times New Roman" w:hAnsi="Times New Roman"/>
        </w:rPr>
        <w:t xml:space="preserve"> did Paul endure</w:t>
      </w:r>
      <w:r w:rsidRPr="006F3A86">
        <w:rPr>
          <w:rFonts w:ascii="Times New Roman" w:hAnsi="Times New Roman"/>
        </w:rPr>
        <w:t xml:space="preserve">? </w:t>
      </w:r>
      <w:r w:rsidR="00E747D1">
        <w:rPr>
          <w:rFonts w:ascii="Times New Roman" w:hAnsi="Times New Roman"/>
        </w:rPr>
        <w:t>(8-10; cf. Acts 14:19) How did the Corinthian Christians support Paul? (11)</w:t>
      </w:r>
    </w:p>
    <w:p w:rsidR="00E747D1" w:rsidRPr="006F3A86" w:rsidRDefault="00E747D1" w:rsidP="00E747D1">
      <w:pPr>
        <w:jc w:val="left"/>
        <w:rPr>
          <w:rFonts w:ascii="Times New Roman" w:hAnsi="Times New Roman"/>
        </w:rPr>
      </w:pPr>
    </w:p>
    <w:p w:rsidR="00F80FE8" w:rsidRDefault="00F80FE8" w:rsidP="00E747D1">
      <w:pPr>
        <w:jc w:val="left"/>
        <w:rPr>
          <w:rFonts w:ascii="Times New Roman" w:hAnsi="Times New Roman"/>
        </w:rPr>
      </w:pPr>
    </w:p>
    <w:p w:rsidR="00F80FE8" w:rsidRDefault="00F80FE8" w:rsidP="00E747D1">
      <w:pPr>
        <w:jc w:val="left"/>
        <w:rPr>
          <w:rFonts w:ascii="Times New Roman" w:hAnsi="Times New Roman"/>
        </w:rPr>
      </w:pPr>
    </w:p>
    <w:p w:rsidR="00E657C7" w:rsidRDefault="00E747D1" w:rsidP="00E747D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How did Paul defend his change of plans? (15-17) How did Paul imitate God’s faithfulness? (18-20)</w:t>
      </w:r>
    </w:p>
    <w:p w:rsidR="00E747D1" w:rsidRDefault="00E747D1" w:rsidP="00E747D1">
      <w:pPr>
        <w:jc w:val="left"/>
        <w:rPr>
          <w:rFonts w:ascii="Times New Roman" w:hAnsi="Times New Roman"/>
        </w:rPr>
      </w:pPr>
    </w:p>
    <w:p w:rsidR="00E657C7" w:rsidRPr="006F3A86" w:rsidRDefault="00E657C7" w:rsidP="00E747D1">
      <w:pPr>
        <w:jc w:val="left"/>
        <w:rPr>
          <w:rFonts w:ascii="Times New Roman" w:hAnsi="Times New Roman"/>
        </w:rPr>
      </w:pPr>
    </w:p>
    <w:p w:rsidR="00E657C7" w:rsidRDefault="00E657C7" w:rsidP="00E747D1">
      <w:pPr>
        <w:jc w:val="left"/>
        <w:rPr>
          <w:rFonts w:ascii="Times New Roman" w:hAnsi="Times New Roman"/>
        </w:rPr>
      </w:pPr>
    </w:p>
    <w:p w:rsidR="00E657C7" w:rsidRPr="006F3A86" w:rsidRDefault="00E657C7" w:rsidP="00E747D1">
      <w:pPr>
        <w:jc w:val="left"/>
        <w:rPr>
          <w:rFonts w:ascii="Times New Roman" w:hAnsi="Times New Roman"/>
        </w:rPr>
      </w:pPr>
    </w:p>
    <w:p w:rsidR="003E0C9F" w:rsidRPr="006F3A86" w:rsidRDefault="00E747D1" w:rsidP="00E747D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80FE8" w:rsidRPr="006F3A86">
        <w:rPr>
          <w:rFonts w:ascii="Times New Roman" w:hAnsi="Times New Roman"/>
        </w:rPr>
        <w:t>. Why did Paul remind them that it was God who was working among them? Based on this, how did Paul defend him</w:t>
      </w:r>
      <w:r>
        <w:rPr>
          <w:rFonts w:ascii="Times New Roman" w:hAnsi="Times New Roman"/>
        </w:rPr>
        <w:t>self and help their faith? (21-23)</w:t>
      </w:r>
    </w:p>
    <w:sectPr w:rsidR="003E0C9F" w:rsidRPr="006F3A86" w:rsidSect="00804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F9" w:rsidRDefault="00D919F9" w:rsidP="00F80FE8">
      <w:r>
        <w:separator/>
      </w:r>
    </w:p>
  </w:endnote>
  <w:endnote w:type="continuationSeparator" w:id="0">
    <w:p w:rsidR="00D919F9" w:rsidRDefault="00D919F9" w:rsidP="00F8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F9" w:rsidRDefault="00D919F9" w:rsidP="00F80FE8">
      <w:r>
        <w:separator/>
      </w:r>
    </w:p>
  </w:footnote>
  <w:footnote w:type="continuationSeparator" w:id="0">
    <w:p w:rsidR="00D919F9" w:rsidRDefault="00D919F9" w:rsidP="00F80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35BF"/>
    <w:multiLevelType w:val="hybridMultilevel"/>
    <w:tmpl w:val="E0F0E276"/>
    <w:lvl w:ilvl="0" w:tplc="D960E0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E8"/>
    <w:rsid w:val="000770D6"/>
    <w:rsid w:val="001740FA"/>
    <w:rsid w:val="003E0C9F"/>
    <w:rsid w:val="003E71D5"/>
    <w:rsid w:val="00616AAB"/>
    <w:rsid w:val="006F3A86"/>
    <w:rsid w:val="008049AF"/>
    <w:rsid w:val="00D919F9"/>
    <w:rsid w:val="00E657C7"/>
    <w:rsid w:val="00E747D1"/>
    <w:rsid w:val="00EB602D"/>
    <w:rsid w:val="00F8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AF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FE8"/>
  </w:style>
  <w:style w:type="paragraph" w:styleId="Footer">
    <w:name w:val="footer"/>
    <w:basedOn w:val="Normal"/>
    <w:link w:val="FooterChar"/>
    <w:uiPriority w:val="99"/>
    <w:unhideWhenUsed/>
    <w:rsid w:val="00F80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FE8"/>
  </w:style>
  <w:style w:type="paragraph" w:styleId="BalloonText">
    <w:name w:val="Balloon Text"/>
    <w:basedOn w:val="Normal"/>
    <w:link w:val="BalloonTextChar"/>
    <w:uiPriority w:val="99"/>
    <w:semiHidden/>
    <w:unhideWhenUsed/>
    <w:rsid w:val="00F80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0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2</cp:revision>
  <cp:lastPrinted>2014-10-28T01:27:00Z</cp:lastPrinted>
  <dcterms:created xsi:type="dcterms:W3CDTF">2014-10-28T01:27:00Z</dcterms:created>
  <dcterms:modified xsi:type="dcterms:W3CDTF">2014-10-28T01:27:00Z</dcterms:modified>
</cp:coreProperties>
</file>