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0C" w:rsidRPr="001258C8" w:rsidRDefault="006A63F5" w:rsidP="001258C8">
      <w:pPr>
        <w:pStyle w:val="NoSpacing"/>
        <w:jc w:val="center"/>
        <w:rPr>
          <w:rFonts w:ascii="Times New Roman" w:hAnsi="Times New Roman" w:cs="Times New Roman"/>
          <w:b/>
          <w:sz w:val="24"/>
          <w:szCs w:val="24"/>
        </w:rPr>
      </w:pPr>
      <w:r w:rsidRPr="001258C8">
        <w:rPr>
          <w:rFonts w:ascii="Times New Roman" w:hAnsi="Times New Roman" w:cs="Times New Roman"/>
          <w:b/>
          <w:sz w:val="24"/>
          <w:szCs w:val="24"/>
        </w:rPr>
        <w:t>THE LORD WILL ACT IN OUR BEHALF</w:t>
      </w:r>
    </w:p>
    <w:p w:rsidR="0047420C" w:rsidRPr="001258C8" w:rsidRDefault="00DD0229" w:rsidP="001258C8">
      <w:pPr>
        <w:pStyle w:val="NoSpacing"/>
        <w:jc w:val="right"/>
        <w:rPr>
          <w:rFonts w:ascii="Times New Roman" w:hAnsi="Times New Roman" w:cs="Times New Roman"/>
          <w:sz w:val="24"/>
          <w:szCs w:val="24"/>
        </w:rPr>
      </w:pPr>
      <w:r w:rsidRPr="001258C8">
        <w:rPr>
          <w:rFonts w:ascii="Times New Roman" w:hAnsi="Times New Roman" w:cs="Times New Roman"/>
          <w:sz w:val="24"/>
          <w:szCs w:val="24"/>
        </w:rPr>
        <w:t>August 31, 2014</w:t>
      </w:r>
    </w:p>
    <w:p w:rsidR="00DD0229" w:rsidRPr="001258C8" w:rsidRDefault="00DD0229"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1 Samuel 13:23-14:52 </w:t>
      </w:r>
    </w:p>
    <w:p w:rsidR="0047420C" w:rsidRPr="001258C8" w:rsidRDefault="006A63F5"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Key Verse</w:t>
      </w:r>
      <w:r w:rsidR="0047420C" w:rsidRPr="001258C8">
        <w:rPr>
          <w:rFonts w:ascii="Times New Roman" w:hAnsi="Times New Roman" w:cs="Times New Roman"/>
          <w:sz w:val="24"/>
          <w:szCs w:val="24"/>
        </w:rPr>
        <w:t xml:space="preserve"> 14:6 </w:t>
      </w:r>
      <w:r w:rsidR="00314481" w:rsidRPr="001258C8">
        <w:rPr>
          <w:rFonts w:ascii="Times New Roman" w:hAnsi="Times New Roman" w:cs="Times New Roman"/>
          <w:sz w:val="24"/>
          <w:szCs w:val="24"/>
        </w:rPr>
        <w:t>“</w:t>
      </w:r>
      <w:r w:rsidR="0047420C" w:rsidRPr="001258C8">
        <w:rPr>
          <w:rFonts w:ascii="Times New Roman" w:hAnsi="Times New Roman" w:cs="Times New Roman"/>
          <w:sz w:val="24"/>
          <w:szCs w:val="24"/>
        </w:rPr>
        <w:t xml:space="preserve">Jonathan said to his young armor-bearer, “Come, let’s go over to the outpost of those uncircumcised fellows. Perhaps the Lord will act in our behalf. Nothing can hinder the Lord from saving, whether by many or by few.” </w:t>
      </w:r>
    </w:p>
    <w:p w:rsidR="0047420C" w:rsidRPr="001258C8" w:rsidRDefault="0047420C"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In this passage, Jonathan makes a bold decision of faith to attack the Philistines, knowing fully that his people were out-numbered and out-gunned by the enemy force. He believed that God would be on their side and save his people. On the other hand, his father, King Saul, shows how he became unfit to be a leader over Israel. From the sharp contrast between Jonathan and Saul, let us learn how we can fight a spiritual battle as men and women of faith and courage. </w:t>
      </w:r>
    </w:p>
    <w:p w:rsidR="0047420C" w:rsidRPr="001258C8" w:rsidRDefault="0047420C"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952EA8">
        <w:rPr>
          <w:rFonts w:ascii="Times New Roman" w:hAnsi="Times New Roman" w:cs="Times New Roman"/>
          <w:b/>
          <w:sz w:val="24"/>
          <w:szCs w:val="24"/>
        </w:rPr>
        <w:t>First</w:t>
      </w:r>
      <w:r w:rsidRPr="001258C8">
        <w:rPr>
          <w:rFonts w:ascii="Times New Roman" w:hAnsi="Times New Roman" w:cs="Times New Roman"/>
          <w:sz w:val="24"/>
          <w:szCs w:val="24"/>
        </w:rPr>
        <w:t>, Jonathan’s act of faith (1-14). As we learned last week, the battle of Micmash was triggered by Jonathan’s attack on the Philistine outpost at Geba. The Philistines responded by assembling a huge army at Micmash just north of Geba. King Saul was staying on the outskirts of Gebeah (2). With him were about 600 men and the priest. No one seemed to know what to do. The king, the priest and the 600 men were all</w:t>
      </w:r>
      <w:r w:rsidR="00913EA8">
        <w:rPr>
          <w:rFonts w:ascii="Times New Roman" w:hAnsi="Times New Roman" w:cs="Times New Roman"/>
          <w:sz w:val="24"/>
          <w:szCs w:val="24"/>
        </w:rPr>
        <w:t xml:space="preserve"> quaking</w:t>
      </w:r>
      <w:r w:rsidRPr="001258C8">
        <w:rPr>
          <w:rFonts w:ascii="Times New Roman" w:hAnsi="Times New Roman" w:cs="Times New Roman"/>
          <w:sz w:val="24"/>
          <w:szCs w:val="24"/>
        </w:rPr>
        <w:t xml:space="preserve"> in fear, as they watched the Philistine army marching around the area. They had no desire to fight the enemy. They had no courage. But there was one man who had the courage that came from his faith in God. He acted on his faith in this critical moment. It was Jonathan. Look at verse 1. </w:t>
      </w:r>
      <w:r w:rsidR="00913EA8">
        <w:rPr>
          <w:rFonts w:ascii="Times New Roman" w:hAnsi="Times New Roman" w:cs="Times New Roman"/>
          <w:sz w:val="24"/>
          <w:szCs w:val="24"/>
        </w:rPr>
        <w:t>“</w:t>
      </w:r>
      <w:r w:rsidRPr="001258C8">
        <w:rPr>
          <w:rFonts w:ascii="Times New Roman" w:hAnsi="Times New Roman" w:cs="Times New Roman"/>
          <w:sz w:val="24"/>
          <w:szCs w:val="24"/>
        </w:rPr>
        <w:t>One day Jonathan son of Saul said to th</w:t>
      </w:r>
      <w:r w:rsidR="00913EA8">
        <w:rPr>
          <w:rFonts w:ascii="Times New Roman" w:hAnsi="Times New Roman" w:cs="Times New Roman"/>
          <w:sz w:val="24"/>
          <w:szCs w:val="24"/>
        </w:rPr>
        <w:t>e young man bearing his armor, ‘</w:t>
      </w:r>
      <w:r w:rsidRPr="001258C8">
        <w:rPr>
          <w:rFonts w:ascii="Times New Roman" w:hAnsi="Times New Roman" w:cs="Times New Roman"/>
          <w:sz w:val="24"/>
          <w:szCs w:val="24"/>
        </w:rPr>
        <w:t>Come, let’s go over to the Philistine outpost on the other side.</w:t>
      </w:r>
      <w:r w:rsidR="00913EA8">
        <w:rPr>
          <w:rFonts w:ascii="Times New Roman" w:hAnsi="Times New Roman" w:cs="Times New Roman"/>
          <w:sz w:val="24"/>
          <w:szCs w:val="24"/>
        </w:rPr>
        <w:t>’</w:t>
      </w:r>
      <w:r w:rsidRPr="001258C8">
        <w:rPr>
          <w:rFonts w:ascii="Times New Roman" w:hAnsi="Times New Roman" w:cs="Times New Roman"/>
          <w:sz w:val="24"/>
          <w:szCs w:val="24"/>
        </w:rPr>
        <w:t xml:space="preserve"> But he did not tell his father.</w:t>
      </w:r>
      <w:r w:rsidR="00913EA8">
        <w:rPr>
          <w:rFonts w:ascii="Times New Roman" w:hAnsi="Times New Roman" w:cs="Times New Roman"/>
          <w:sz w:val="24"/>
          <w:szCs w:val="24"/>
        </w:rPr>
        <w:t>”</w:t>
      </w:r>
      <w:r w:rsidRPr="001258C8">
        <w:rPr>
          <w:rFonts w:ascii="Times New Roman" w:hAnsi="Times New Roman" w:cs="Times New Roman"/>
          <w:sz w:val="24"/>
          <w:szCs w:val="24"/>
        </w:rPr>
        <w:t xml:space="preserve"> Jonathan had a secret plan which he did not tell his father. It was to go over to the enemy outpost on the other side. It was a daring and risky move. </w:t>
      </w:r>
    </w:p>
    <w:p w:rsidR="0047420C" w:rsidRPr="001258C8" w:rsidRDefault="0047420C"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Why didn’t Jonathan tell his father about his plan? From what he did, we know that Jonathan trusted God that he would deliver his people from the hand of the Philistines if they depended on him (12). The problem was that his father the king didn’t seem to share the faith. He knew what his father would say: “Young man, what do you know about war? This is a suicide mission. Don’t be stupid.” Jonathan didn’t tell his father about his plan because he was determined to carry it out, relying only on God. </w:t>
      </w:r>
    </w:p>
    <w:p w:rsidR="0047420C" w:rsidRPr="001258C8" w:rsidRDefault="0047420C"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Look at verses 4-5. On each side of the pass that Jonathan intended to cross to reach the Philistine outpost was a cliff; one was called Bozez, and the other Seneh. One cliff stood to the north toward Micmash, the other to the south toward Geba. Jonathan’s plan was to go behind the enemy camp and mount a surprise attack on the enemy from the least expected spot. However, to get to the other side, they had to use the narrow pass between two cliffs. There were enemy soldiers looking down from the top of the cliff on the Micmash side. As they made the dangerous tr</w:t>
      </w:r>
      <w:r w:rsidR="00952EA8">
        <w:rPr>
          <w:rFonts w:ascii="Times New Roman" w:hAnsi="Times New Roman" w:cs="Times New Roman"/>
          <w:sz w:val="24"/>
          <w:szCs w:val="24"/>
        </w:rPr>
        <w:t>ip, what did Jonathan say? Let’</w:t>
      </w:r>
      <w:r w:rsidRPr="001258C8">
        <w:rPr>
          <w:rFonts w:ascii="Times New Roman" w:hAnsi="Times New Roman" w:cs="Times New Roman"/>
          <w:sz w:val="24"/>
          <w:szCs w:val="24"/>
        </w:rPr>
        <w:t xml:space="preserve">s read verse 6. </w:t>
      </w:r>
      <w:r w:rsidR="006A63F5" w:rsidRPr="001258C8">
        <w:rPr>
          <w:rFonts w:ascii="Times New Roman" w:hAnsi="Times New Roman" w:cs="Times New Roman"/>
          <w:sz w:val="24"/>
          <w:szCs w:val="24"/>
        </w:rPr>
        <w:t>“</w:t>
      </w:r>
      <w:r w:rsidRPr="001258C8">
        <w:rPr>
          <w:rFonts w:ascii="Times New Roman" w:hAnsi="Times New Roman" w:cs="Times New Roman"/>
          <w:sz w:val="24"/>
          <w:szCs w:val="24"/>
        </w:rPr>
        <w:t>Jonathan s</w:t>
      </w:r>
      <w:r w:rsidR="006A63F5" w:rsidRPr="001258C8">
        <w:rPr>
          <w:rFonts w:ascii="Times New Roman" w:hAnsi="Times New Roman" w:cs="Times New Roman"/>
          <w:sz w:val="24"/>
          <w:szCs w:val="24"/>
        </w:rPr>
        <w:t>aid to his young armor-bearer, ‘</w:t>
      </w:r>
      <w:r w:rsidRPr="001258C8">
        <w:rPr>
          <w:rFonts w:ascii="Times New Roman" w:hAnsi="Times New Roman" w:cs="Times New Roman"/>
          <w:sz w:val="24"/>
          <w:szCs w:val="24"/>
        </w:rPr>
        <w:t>Come, let’s go over to the outpost of those uncircumcised fellows. Perhaps the Lord will act in our behalf. Nothing can hinder the Lord from saving, whether by many or by few.</w:t>
      </w:r>
      <w:r w:rsidR="006A63F5" w:rsidRPr="001258C8">
        <w:rPr>
          <w:rFonts w:ascii="Times New Roman" w:hAnsi="Times New Roman" w:cs="Times New Roman"/>
          <w:sz w:val="24"/>
          <w:szCs w:val="24"/>
        </w:rPr>
        <w:t>’</w:t>
      </w:r>
      <w:r w:rsidRPr="001258C8">
        <w:rPr>
          <w:rFonts w:ascii="Times New Roman" w:hAnsi="Times New Roman" w:cs="Times New Roman"/>
          <w:sz w:val="24"/>
          <w:szCs w:val="24"/>
        </w:rPr>
        <w:t xml:space="preserve">” Jonathan’s faith was amazing. Even as he watched the </w:t>
      </w:r>
      <w:r w:rsidR="006A63F5" w:rsidRPr="001258C8">
        <w:rPr>
          <w:rFonts w:ascii="Times New Roman" w:hAnsi="Times New Roman" w:cs="Times New Roman"/>
          <w:sz w:val="24"/>
          <w:szCs w:val="24"/>
        </w:rPr>
        <w:t>huge</w:t>
      </w:r>
      <w:r w:rsidRPr="001258C8">
        <w:rPr>
          <w:rFonts w:ascii="Times New Roman" w:hAnsi="Times New Roman" w:cs="Times New Roman"/>
          <w:sz w:val="24"/>
          <w:szCs w:val="24"/>
        </w:rPr>
        <w:t xml:space="preserve"> army of the Philistines, he believed that God could save his people from the enemy. Who is the Lord our God? He is the Creator of the universe. He parted the Red Sea so that his people could cross it as on dry land. Jonathan trusted in this God. Nothing could hinder the Lord from saving his people. Jonathan said, “whether by many or by </w:t>
      </w:r>
      <w:r w:rsidRPr="001258C8">
        <w:rPr>
          <w:rFonts w:ascii="Times New Roman" w:hAnsi="Times New Roman" w:cs="Times New Roman"/>
          <w:sz w:val="24"/>
          <w:szCs w:val="24"/>
        </w:rPr>
        <w:lastRenderedPageBreak/>
        <w:t xml:space="preserve">few.” The size of the army didn’t matter to God. He could save his people using only a couple of men, if God was willing to act in their behalf. Jonathan called the Philistines the “uncircumcised fellows.” King Saul and his men were quaking with fear, as they watched the </w:t>
      </w:r>
      <w:r w:rsidR="006A63F5" w:rsidRPr="001258C8">
        <w:rPr>
          <w:rFonts w:ascii="Times New Roman" w:hAnsi="Times New Roman" w:cs="Times New Roman"/>
          <w:sz w:val="24"/>
          <w:szCs w:val="24"/>
        </w:rPr>
        <w:t xml:space="preserve">huge </w:t>
      </w:r>
      <w:r w:rsidRPr="001258C8">
        <w:rPr>
          <w:rFonts w:ascii="Times New Roman" w:hAnsi="Times New Roman" w:cs="Times New Roman"/>
          <w:sz w:val="24"/>
          <w:szCs w:val="24"/>
        </w:rPr>
        <w:t xml:space="preserve">Philistine army. But Jonathan saw them as people who had no covenant relationship with God. We learn that we should view the people of this world with the eyes of faith in God rather than the eyes of envy. People of this world seem to prosper without God. They seem more powerful than God’s people. They seem to have nice things and enjoy life while believers struggle to follow the ways of God. What we have seems so inadequate. We seem to have no chance to win a victory against this unbelieving world. This is because we see the world with our human eyes only. When we see it with the eyes of faith in God, as Jonathan did, we can also say, “Nothing can hinder the Lord from saving, whether by many or by few.” </w:t>
      </w:r>
    </w:p>
    <w:p w:rsidR="0047420C" w:rsidRPr="001258C8" w:rsidRDefault="0047420C" w:rsidP="001258C8">
      <w:pPr>
        <w:pStyle w:val="NoSpacing"/>
        <w:rPr>
          <w:rFonts w:ascii="Times New Roman" w:hAnsi="Times New Roman" w:cs="Times New Roman"/>
          <w:sz w:val="24"/>
          <w:szCs w:val="24"/>
        </w:rPr>
      </w:pPr>
    </w:p>
    <w:p w:rsidR="00913EA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How did Jonathan’s armor-bearer encourage him? “Do all that you have in mind,” his armor-bearer said. “Go ahead; I am with you heart and soul” (7). Wow. Despite the situation, this man was not sarcastic or negative. He didn’t say, “I don’t know; I think we are hopelessly out-matched,” or “Yeah, I will go with you on this suicide mission. Good luck to us.” Instead, he said, “Go ahead; I am with you heart and soul.” What wonderful words of encouragement! “I am with you heart and soul.” Serving the work of God in this world is not an easy task. But as long as we have even one faithful coworker who is with us and says to us, “I am with you heart and soul,” </w:t>
      </w:r>
      <w:r w:rsidR="00913EA8">
        <w:rPr>
          <w:rFonts w:ascii="Times New Roman" w:hAnsi="Times New Roman" w:cs="Times New Roman"/>
          <w:sz w:val="24"/>
          <w:szCs w:val="24"/>
        </w:rPr>
        <w:t>we can do great work for God.</w:t>
      </w:r>
    </w:p>
    <w:p w:rsidR="00314481" w:rsidRPr="001258C8" w:rsidRDefault="00314481"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Jonathan was fully aware that the success of his mission depended on God. So he sought God’s sign. How did he do this? Jonathan said, “Come, then; we will cross over toward the men and let them see us. If they say to us, ‘Wait there until we come to you,’ we will stay where we are and not go up to them. But if they say, ‘Come up to us,’ we will climb up, because that will be our sign that the Lord has given them into our hands” (8-10). Jonathan told his armor-bearer that they would first show themselves to the enemy. Now, exposing yourself to the enemy is not a smart military move, especially when you are out-numbered and out-gunned. But Jonathan went one step further. Of the two possible responses of the Philistine men that Jonathan mentioned, the second was much more likely. The Philistines were on top of the cliff. Of course, they wanted Jonathan to climb up to them. So we can see again that Jonathan was determined to attack the enemy by faith as long as God approved his plan. </w:t>
      </w:r>
    </w:p>
    <w:p w:rsidR="0047420C" w:rsidRPr="001258C8" w:rsidRDefault="0047420C"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What did the Philistines say when the two showed themselves before them? They said, “Look! The Hebrews are crawling out of the holes they were hiding in” (11). They shouted to Jonathan and his armor-bearer, “Come up to us and we’ll teach you a lesson” (12). This was God’s sign Jonathan was waiting for. He said to his companion, “Climb up after me; the Lord has given them into the hand of Israel” (12). Jonathan climbed up using his hands and feet, with his armor-bearer right behind him. The two men army worked together as a team. They were together in heart and soul. They coworked together in God. When the Philistines fell before Jonathan, his armor-bearer followed behind him and killed them (13). In that first attack, Jonathan and his armor-bearer killed some 20 men in an area of about half an acre (14). But it was just a beginning. </w:t>
      </w:r>
    </w:p>
    <w:p w:rsidR="00952EA8" w:rsidRDefault="00952EA8"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952EA8">
        <w:rPr>
          <w:rFonts w:ascii="Times New Roman" w:hAnsi="Times New Roman" w:cs="Times New Roman"/>
          <w:b/>
          <w:sz w:val="24"/>
          <w:szCs w:val="24"/>
        </w:rPr>
        <w:t>Second</w:t>
      </w:r>
      <w:r w:rsidRPr="001258C8">
        <w:rPr>
          <w:rFonts w:ascii="Times New Roman" w:hAnsi="Times New Roman" w:cs="Times New Roman"/>
          <w:sz w:val="24"/>
          <w:szCs w:val="24"/>
        </w:rPr>
        <w:t xml:space="preserve">, the Lord rescues Israel (15-23). Look at verse 15. </w:t>
      </w:r>
      <w:r w:rsidR="006A63F5" w:rsidRPr="001258C8">
        <w:rPr>
          <w:rFonts w:ascii="Times New Roman" w:hAnsi="Times New Roman" w:cs="Times New Roman"/>
          <w:sz w:val="24"/>
          <w:szCs w:val="24"/>
        </w:rPr>
        <w:t>“</w:t>
      </w:r>
      <w:r w:rsidRPr="001258C8">
        <w:rPr>
          <w:rFonts w:ascii="Times New Roman" w:hAnsi="Times New Roman" w:cs="Times New Roman"/>
          <w:sz w:val="24"/>
          <w:szCs w:val="24"/>
        </w:rPr>
        <w:t xml:space="preserve">Then panic struck the whole army--those in the camp and field, and those in the outposts and raiding parties--and the ground shook. </w:t>
      </w:r>
      <w:r w:rsidRPr="001258C8">
        <w:rPr>
          <w:rFonts w:ascii="Times New Roman" w:hAnsi="Times New Roman" w:cs="Times New Roman"/>
          <w:sz w:val="24"/>
          <w:szCs w:val="24"/>
        </w:rPr>
        <w:lastRenderedPageBreak/>
        <w:t>It was a panic sent by God.</w:t>
      </w:r>
      <w:r w:rsidR="006A63F5" w:rsidRPr="001258C8">
        <w:rPr>
          <w:rFonts w:ascii="Times New Roman" w:hAnsi="Times New Roman" w:cs="Times New Roman"/>
          <w:sz w:val="24"/>
          <w:szCs w:val="24"/>
        </w:rPr>
        <w:t>”</w:t>
      </w:r>
      <w:r w:rsidRPr="001258C8">
        <w:rPr>
          <w:rFonts w:ascii="Times New Roman" w:hAnsi="Times New Roman" w:cs="Times New Roman"/>
          <w:sz w:val="24"/>
          <w:szCs w:val="24"/>
        </w:rPr>
        <w:t xml:space="preserve"> It was a massive earthquake that rattled the </w:t>
      </w:r>
      <w:r w:rsidR="00DC29FF">
        <w:rPr>
          <w:rFonts w:ascii="Times New Roman" w:hAnsi="Times New Roman" w:cs="Times New Roman"/>
          <w:sz w:val="24"/>
          <w:szCs w:val="24"/>
        </w:rPr>
        <w:t>entire army. The Philistines were</w:t>
      </w:r>
      <w:r w:rsidRPr="001258C8">
        <w:rPr>
          <w:rFonts w:ascii="Times New Roman" w:hAnsi="Times New Roman" w:cs="Times New Roman"/>
          <w:sz w:val="24"/>
          <w:szCs w:val="24"/>
        </w:rPr>
        <w:t xml:space="preserve"> quaking with fear this time. It was a complete turnaround. The Philistines in the camp and field and those in the outposts and raiding parties were all in panic. They were running in all directions. Their army was literally melting away (16). </w:t>
      </w:r>
    </w:p>
    <w:p w:rsidR="0047420C" w:rsidRPr="001258C8" w:rsidRDefault="0047420C" w:rsidP="001258C8">
      <w:pPr>
        <w:pStyle w:val="NoSpacing"/>
        <w:rPr>
          <w:rFonts w:ascii="Times New Roman" w:hAnsi="Times New Roman" w:cs="Times New Roman"/>
          <w:sz w:val="24"/>
          <w:szCs w:val="24"/>
        </w:rPr>
      </w:pPr>
    </w:p>
    <w:p w:rsidR="0047420C" w:rsidRPr="001258C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What can we learn from Jonathan and his armor-bearer about how to fight spiritual battles in our time? First and foremost, we must depend on God. Our God can give us victory when we trust him. It is not about how much resources we have or how capable we are. It is </w:t>
      </w:r>
      <w:r w:rsidR="00913EA8">
        <w:rPr>
          <w:rFonts w:ascii="Times New Roman" w:hAnsi="Times New Roman" w:cs="Times New Roman"/>
          <w:sz w:val="24"/>
          <w:szCs w:val="24"/>
        </w:rPr>
        <w:t xml:space="preserve">whether we have </w:t>
      </w:r>
      <w:r w:rsidR="00DC29FF">
        <w:rPr>
          <w:rFonts w:ascii="Times New Roman" w:hAnsi="Times New Roman" w:cs="Times New Roman"/>
          <w:sz w:val="24"/>
          <w:szCs w:val="24"/>
        </w:rPr>
        <w:t xml:space="preserve">faith </w:t>
      </w:r>
      <w:r w:rsidRPr="001258C8">
        <w:rPr>
          <w:rFonts w:ascii="Times New Roman" w:hAnsi="Times New Roman" w:cs="Times New Roman"/>
          <w:sz w:val="24"/>
          <w:szCs w:val="24"/>
        </w:rPr>
        <w:t xml:space="preserve">in God. We also must learn to cowork with other believers. We don’t need a large army of people to win a battle, but we cannot do it alone. When we have coworkers who are with us heart and soul, we can overcome many difficult challenges we face. While the king and all Israel were trembling with fear, Jonathan did not give in to the circumstances. His people were surrounded by the enemy forces. Jonathan was not a seasoned warrior with many battle experiences. But Jonathan did not sit around helplessly. He did a small thing that he could. He started a </w:t>
      </w:r>
      <w:r w:rsidR="00F4480A">
        <w:rPr>
          <w:rFonts w:ascii="Times New Roman" w:hAnsi="Times New Roman" w:cs="Times New Roman"/>
          <w:sz w:val="24"/>
          <w:szCs w:val="24"/>
        </w:rPr>
        <w:t>battle</w:t>
      </w:r>
      <w:r w:rsidRPr="001258C8">
        <w:rPr>
          <w:rFonts w:ascii="Times New Roman" w:hAnsi="Times New Roman" w:cs="Times New Roman"/>
          <w:sz w:val="24"/>
          <w:szCs w:val="24"/>
        </w:rPr>
        <w:t xml:space="preserve"> with the enemy in the little corner of the battlefield.</w:t>
      </w:r>
      <w:r w:rsidR="00F4480A">
        <w:rPr>
          <w:rFonts w:ascii="Times New Roman" w:hAnsi="Times New Roman" w:cs="Times New Roman"/>
          <w:sz w:val="24"/>
          <w:szCs w:val="24"/>
        </w:rPr>
        <w:t xml:space="preserve"> Then God took care of the rest.</w:t>
      </w:r>
      <w:r w:rsidRPr="001258C8">
        <w:rPr>
          <w:rFonts w:ascii="Times New Roman" w:hAnsi="Times New Roman" w:cs="Times New Roman"/>
          <w:sz w:val="24"/>
          <w:szCs w:val="24"/>
        </w:rPr>
        <w:t xml:space="preserve"> We can always do small things by faith, such as campus visiting, morning prayers and 1:1 Bible studies, to wage our spiritual battle. God will surely give us victory! </w:t>
      </w:r>
    </w:p>
    <w:p w:rsidR="0047420C" w:rsidRPr="001258C8" w:rsidRDefault="0047420C" w:rsidP="001258C8">
      <w:pPr>
        <w:pStyle w:val="NoSpacing"/>
        <w:rPr>
          <w:rFonts w:ascii="Times New Roman" w:hAnsi="Times New Roman" w:cs="Times New Roman"/>
          <w:sz w:val="24"/>
          <w:szCs w:val="24"/>
        </w:rPr>
      </w:pPr>
    </w:p>
    <w:p w:rsidR="00182900" w:rsidRPr="00952EA8" w:rsidRDefault="0047420C"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Meanwhile, </w:t>
      </w:r>
      <w:r w:rsidR="00952EA8">
        <w:rPr>
          <w:rFonts w:ascii="Times New Roman" w:hAnsi="Times New Roman" w:cs="Times New Roman"/>
          <w:sz w:val="24"/>
          <w:szCs w:val="24"/>
        </w:rPr>
        <w:t>Saul’s</w:t>
      </w:r>
      <w:r w:rsidRPr="001258C8">
        <w:rPr>
          <w:rFonts w:ascii="Times New Roman" w:hAnsi="Times New Roman" w:cs="Times New Roman"/>
          <w:sz w:val="24"/>
          <w:szCs w:val="24"/>
        </w:rPr>
        <w:t xml:space="preserve"> lookouts noticed the amazing thing happening in the enemy camp. The army was melting away in all directions. Saul said to Ahijah the p</w:t>
      </w:r>
      <w:r w:rsidR="00182900" w:rsidRPr="001258C8">
        <w:rPr>
          <w:rFonts w:ascii="Times New Roman" w:hAnsi="Times New Roman" w:cs="Times New Roman"/>
          <w:sz w:val="24"/>
          <w:szCs w:val="24"/>
        </w:rPr>
        <w:t xml:space="preserve">riest, “Bring the ark of God.” He </w:t>
      </w:r>
      <w:r w:rsidR="00182900" w:rsidRPr="00952EA8">
        <w:rPr>
          <w:rFonts w:ascii="Times New Roman" w:hAnsi="Times New Roman" w:cs="Times New Roman"/>
          <w:sz w:val="24"/>
          <w:szCs w:val="24"/>
        </w:rPr>
        <w:t xml:space="preserve">wanted to seek God’s will. </w:t>
      </w:r>
      <w:r w:rsidRPr="00952EA8">
        <w:rPr>
          <w:rFonts w:ascii="Times New Roman" w:hAnsi="Times New Roman" w:cs="Times New Roman"/>
          <w:sz w:val="24"/>
          <w:szCs w:val="24"/>
        </w:rPr>
        <w:t xml:space="preserve">While Saul was talking to the priest, the tumult in the enemy camp intensified (19). So Saul said to the priest, “Withdraw </w:t>
      </w:r>
      <w:r w:rsidR="00314481" w:rsidRPr="00952EA8">
        <w:rPr>
          <w:rFonts w:ascii="Times New Roman" w:hAnsi="Times New Roman" w:cs="Times New Roman"/>
          <w:sz w:val="24"/>
          <w:szCs w:val="24"/>
        </w:rPr>
        <w:t>your hand.”</w:t>
      </w:r>
      <w:r w:rsidR="00DF1E7A">
        <w:rPr>
          <w:rFonts w:ascii="Times New Roman" w:hAnsi="Times New Roman" w:cs="Times New Roman"/>
          <w:sz w:val="24"/>
          <w:szCs w:val="24"/>
        </w:rPr>
        <w:t xml:space="preserve"> It means</w:t>
      </w:r>
      <w:r w:rsidRPr="00952EA8">
        <w:rPr>
          <w:rFonts w:ascii="Times New Roman" w:hAnsi="Times New Roman" w:cs="Times New Roman"/>
          <w:sz w:val="24"/>
          <w:szCs w:val="24"/>
        </w:rPr>
        <w:t xml:space="preserve">, “Never mind.” He was in a hurry to go out to the battlefield while the enemy was in chaos. </w:t>
      </w:r>
      <w:r w:rsidR="00182900" w:rsidRPr="00952EA8">
        <w:rPr>
          <w:rFonts w:ascii="Times New Roman" w:hAnsi="Times New Roman" w:cs="Times New Roman"/>
          <w:sz w:val="24"/>
          <w:szCs w:val="24"/>
        </w:rPr>
        <w:t xml:space="preserve">He interrupted the work of the priest to rush to the battle. His decision revealed what was in his mind. He was filled with human thinking to get the credit for the victory. </w:t>
      </w:r>
      <w:r w:rsidR="00952EA8" w:rsidRPr="00952EA8">
        <w:rPr>
          <w:rFonts w:ascii="Times New Roman" w:hAnsi="Times New Roman" w:cs="Times New Roman"/>
          <w:sz w:val="24"/>
          <w:szCs w:val="24"/>
        </w:rPr>
        <w:t xml:space="preserve">So Saul and his men went out to the battlefield. But the battle had already been won by God. They found the Philistines in total confusion, striking each other with their own swords (20). </w:t>
      </w:r>
      <w:r w:rsidR="00182900" w:rsidRPr="00952EA8">
        <w:rPr>
          <w:rFonts w:ascii="Times New Roman" w:hAnsi="Times New Roman" w:cs="Times New Roman"/>
          <w:sz w:val="24"/>
          <w:szCs w:val="24"/>
        </w:rPr>
        <w:t xml:space="preserve">It was God who was fighting for them. Then some deserters and hiding people came out and joined Saul’s army. </w:t>
      </w:r>
      <w:r w:rsidR="008B52E5">
        <w:rPr>
          <w:rFonts w:ascii="Times New Roman" w:hAnsi="Times New Roman" w:cs="Times New Roman"/>
          <w:sz w:val="24"/>
          <w:szCs w:val="24"/>
        </w:rPr>
        <w:t xml:space="preserve">Everyone wants to fight when the victory is certain, but where are the Jonathans to make the initial attack? </w:t>
      </w:r>
      <w:r w:rsidR="00182900" w:rsidRPr="00952EA8">
        <w:rPr>
          <w:rFonts w:ascii="Times New Roman" w:hAnsi="Times New Roman" w:cs="Times New Roman"/>
          <w:sz w:val="24"/>
          <w:szCs w:val="24"/>
        </w:rPr>
        <w:t xml:space="preserve">In this way, the Lord rescued Israel that day through Jonathan’s faith. (23a) </w:t>
      </w:r>
    </w:p>
    <w:p w:rsidR="00314481" w:rsidRPr="001258C8" w:rsidRDefault="00314481" w:rsidP="001258C8">
      <w:pPr>
        <w:pStyle w:val="NoSpacing"/>
        <w:rPr>
          <w:rFonts w:ascii="Times New Roman" w:hAnsi="Times New Roman" w:cs="Times New Roman"/>
          <w:sz w:val="24"/>
          <w:szCs w:val="24"/>
        </w:rPr>
      </w:pPr>
    </w:p>
    <w:p w:rsidR="00182900" w:rsidRDefault="0047420C" w:rsidP="001258C8">
      <w:pPr>
        <w:pStyle w:val="NoSpacing"/>
        <w:rPr>
          <w:rFonts w:ascii="Times New Roman" w:hAnsi="Times New Roman" w:cs="Times New Roman"/>
          <w:sz w:val="24"/>
          <w:szCs w:val="24"/>
        </w:rPr>
      </w:pPr>
      <w:r w:rsidRPr="008B52E5">
        <w:rPr>
          <w:rFonts w:ascii="Times New Roman" w:hAnsi="Times New Roman" w:cs="Times New Roman"/>
          <w:b/>
          <w:sz w:val="24"/>
          <w:szCs w:val="24"/>
        </w:rPr>
        <w:t>Third</w:t>
      </w:r>
      <w:r w:rsidRPr="001258C8">
        <w:rPr>
          <w:rFonts w:ascii="Times New Roman" w:hAnsi="Times New Roman" w:cs="Times New Roman"/>
          <w:sz w:val="24"/>
          <w:szCs w:val="24"/>
        </w:rPr>
        <w:t xml:space="preserve">, Jonathan versus Saul, son unlike his father (24-46). </w:t>
      </w:r>
      <w:r w:rsidR="00182900" w:rsidRPr="001258C8">
        <w:rPr>
          <w:rFonts w:ascii="Times New Roman" w:hAnsi="Times New Roman" w:cs="Times New Roman"/>
          <w:sz w:val="24"/>
          <w:szCs w:val="24"/>
        </w:rPr>
        <w:t xml:space="preserve">It was true that nothing hindered the Lord from saving because Jonathan, in his bold trust in the Lord, had just struck a mighty blow against the Philistines. God had totally routed and confused the Philistine army. Now it was the job of the army of Israel, under King Saul, to finish the job by striking down the fleeing Philistine army. But something hindered the work of the Lord. It was Saul’s pride. King Saul had his men bound under an oath, saying, “Cursed be any man who eats food before evening comes, before I have avenged myself on my enemies!” This was a stupid oath. You should not let your soldiers go hungry when they fight a battle. But more importantly, his motive was wrong. He said, “… before I have avenged myself on my enemies!” His words contained many “I”s. He was seeking his own avenge, his own glory. In contrast, Jonathan said, “Nothing can hinder the Lord from saving, whether by many or by few” (6). Saul was self-centered; Jonathan was God-centered. </w:t>
      </w:r>
    </w:p>
    <w:p w:rsidR="00F4480A" w:rsidRDefault="00F4480A" w:rsidP="001258C8">
      <w:pPr>
        <w:pStyle w:val="NoSpacing"/>
        <w:rPr>
          <w:rFonts w:ascii="Times New Roman" w:hAnsi="Times New Roman" w:cs="Times New Roman"/>
          <w:sz w:val="24"/>
          <w:szCs w:val="24"/>
        </w:rPr>
      </w:pPr>
    </w:p>
    <w:p w:rsidR="00182900" w:rsidRDefault="00182900"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Saul’s self-centered oath resulted in three problems. The soldiers were too hungry to fight. They were exhausted (31). It led them to sin before God (33). Overcome by hunger, they butchered </w:t>
      </w:r>
      <w:r w:rsidRPr="001258C8">
        <w:rPr>
          <w:rFonts w:ascii="Times New Roman" w:hAnsi="Times New Roman" w:cs="Times New Roman"/>
          <w:sz w:val="24"/>
          <w:szCs w:val="24"/>
        </w:rPr>
        <w:lastRenderedPageBreak/>
        <w:t xml:space="preserve">sheep and cattle and ate the meat with blood still in it (32). God told his people not to eat meat with blood in it, because blood represents life and life belongs to God (Ge 9:4; Ac 15:27-29). In addition, Saul almost killed his son Jonathan who had eaten honey without realizing the king’s oath (42-44). This is how it happened. When God did not answer his inquiry about a night-time operation into the Philistine camp, Saul cast lot to find out who had sinned by breaking his oath. The lot fell on Jonathan, and he intended to kill his son. But the people objected and saved Jonathan. The men said to Saul, “Should Jonathan die—he who has brought about this great deliverance in Israel? Never! As surely as the Lord lives, not a hair of his head will fall to the ground, for he did this today with God’s help.” So the men rescued Jonathan, and he was not put to death (45). </w:t>
      </w:r>
    </w:p>
    <w:p w:rsidR="00952EA8" w:rsidRPr="001258C8" w:rsidRDefault="00952EA8" w:rsidP="001258C8">
      <w:pPr>
        <w:pStyle w:val="NoSpacing"/>
        <w:rPr>
          <w:rFonts w:ascii="Times New Roman" w:hAnsi="Times New Roman" w:cs="Times New Roman"/>
          <w:sz w:val="24"/>
          <w:szCs w:val="24"/>
        </w:rPr>
      </w:pPr>
    </w:p>
    <w:p w:rsidR="00182900" w:rsidRPr="001258C8" w:rsidRDefault="00182900" w:rsidP="001258C8">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In many ways, Saul showed he had become unfit to be a leader over Israel. He had no personal relationship with his son. He made a foolish oath. He wasn’t considerate of his fighting men. He did not admit his own mistake and was willing to kill his son. Saving his face was more important than his son (44). Most of all, he had no respect for God and his servant. His problem was not of his personality trait but a spiritual one. During his kingship, Saul would seek the Lord, but only after he tried things on his own first. We must seek first God and his kingdom. On the other hand, Jonathan had the courage to attack the enemy because of his faith and trust in God. He did not calculate this and that. When he saw the wrong decision of his father, he spoke the truth. He was not a yes man for the king. Jonathan said, “My father has made trouble for the country. See how my eyes brightened when I tasted a little of this honey. How much better it would have been if the men had eaten today some of the plunder they took from their enemies. Would not the slaughter of the Philistines have been even greater?” (29-30). Jonathan did not try to make an excuse for his action. He admitted what he did, even though he had a valid excuse. Saul said to Jonathan, “Tell me what you have done.” So Jonathan told him, “I merely tasted a little honey with the end of my staff. And now must I die?” (43). </w:t>
      </w:r>
    </w:p>
    <w:p w:rsidR="001258C8" w:rsidRPr="001258C8" w:rsidRDefault="001258C8" w:rsidP="001258C8">
      <w:pPr>
        <w:pStyle w:val="NoSpacing"/>
        <w:rPr>
          <w:rFonts w:ascii="Times New Roman" w:hAnsi="Times New Roman" w:cs="Times New Roman"/>
          <w:sz w:val="24"/>
          <w:szCs w:val="24"/>
        </w:rPr>
      </w:pPr>
    </w:p>
    <w:p w:rsidR="0047420C" w:rsidRPr="00DD0229" w:rsidRDefault="0047420C" w:rsidP="00314481">
      <w:pPr>
        <w:pStyle w:val="NoSpacing"/>
        <w:rPr>
          <w:rFonts w:ascii="Times New Roman" w:hAnsi="Times New Roman" w:cs="Times New Roman"/>
          <w:sz w:val="24"/>
          <w:szCs w:val="24"/>
        </w:rPr>
      </w:pPr>
      <w:r w:rsidRPr="001258C8">
        <w:rPr>
          <w:rFonts w:ascii="Times New Roman" w:hAnsi="Times New Roman" w:cs="Times New Roman"/>
          <w:sz w:val="24"/>
          <w:szCs w:val="24"/>
        </w:rPr>
        <w:t xml:space="preserve">In today’s passage, we learned that God saved his people when Jonathan acted on his faith. When he trusted in God, the Lord delivered them from the hand of the enemy, acting on his people’s behalf. Faith is the victory! The other point we learned is that Jonathan coworked with his armor-bearer who said, “I am with you heart and soul.” May God help us to fight our spiritual battle by faith in God and with a beautiful coworking relationship with others in Christ! </w:t>
      </w:r>
    </w:p>
    <w:sectPr w:rsidR="0047420C" w:rsidRPr="00DD0229" w:rsidSect="001258C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BC" w:rsidRDefault="00DF68BC" w:rsidP="00274DA7">
      <w:pPr>
        <w:spacing w:after="0" w:line="240" w:lineRule="auto"/>
      </w:pPr>
      <w:r>
        <w:separator/>
      </w:r>
    </w:p>
  </w:endnote>
  <w:endnote w:type="continuationSeparator" w:id="0">
    <w:p w:rsidR="00DF68BC" w:rsidRDefault="00DF68BC" w:rsidP="00274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BC" w:rsidRDefault="00DF68BC" w:rsidP="00274DA7">
      <w:pPr>
        <w:spacing w:after="0" w:line="240" w:lineRule="auto"/>
      </w:pPr>
      <w:r>
        <w:separator/>
      </w:r>
    </w:p>
  </w:footnote>
  <w:footnote w:type="continuationSeparator" w:id="0">
    <w:p w:rsidR="00DF68BC" w:rsidRDefault="00DF68BC" w:rsidP="00274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1512"/>
      <w:docPartObj>
        <w:docPartGallery w:val="Page Numbers (Top of Page)"/>
        <w:docPartUnique/>
      </w:docPartObj>
    </w:sdtPr>
    <w:sdtContent>
      <w:p w:rsidR="00274DA7" w:rsidRDefault="00B43B32">
        <w:pPr>
          <w:pStyle w:val="Header"/>
          <w:jc w:val="center"/>
        </w:pPr>
        <w:fldSimple w:instr=" PAGE   \* MERGEFORMAT ">
          <w:r w:rsidR="00DC29FF">
            <w:rPr>
              <w:noProof/>
            </w:rPr>
            <w:t>3</w:t>
          </w:r>
        </w:fldSimple>
      </w:p>
    </w:sdtContent>
  </w:sdt>
  <w:p w:rsidR="00274DA7" w:rsidRDefault="00274D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76396"/>
    <w:rsid w:val="000B4971"/>
    <w:rsid w:val="001258C8"/>
    <w:rsid w:val="00182900"/>
    <w:rsid w:val="00187F22"/>
    <w:rsid w:val="00274DA7"/>
    <w:rsid w:val="00314481"/>
    <w:rsid w:val="003A159C"/>
    <w:rsid w:val="0047420C"/>
    <w:rsid w:val="00634322"/>
    <w:rsid w:val="006A558E"/>
    <w:rsid w:val="006A63F5"/>
    <w:rsid w:val="006E7716"/>
    <w:rsid w:val="007A2C18"/>
    <w:rsid w:val="00844A28"/>
    <w:rsid w:val="008B52E5"/>
    <w:rsid w:val="00913EA8"/>
    <w:rsid w:val="00925E1E"/>
    <w:rsid w:val="00952EA8"/>
    <w:rsid w:val="00973235"/>
    <w:rsid w:val="009F53B6"/>
    <w:rsid w:val="00A5406F"/>
    <w:rsid w:val="00B43B32"/>
    <w:rsid w:val="00B50E7C"/>
    <w:rsid w:val="00C219A9"/>
    <w:rsid w:val="00C74D8F"/>
    <w:rsid w:val="00C9294B"/>
    <w:rsid w:val="00D975B6"/>
    <w:rsid w:val="00DC29FF"/>
    <w:rsid w:val="00DD0229"/>
    <w:rsid w:val="00DF1E7A"/>
    <w:rsid w:val="00DF68BC"/>
    <w:rsid w:val="00E340E0"/>
    <w:rsid w:val="00F4480A"/>
    <w:rsid w:val="00F502D9"/>
    <w:rsid w:val="00FF1FD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4C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74CFC"/>
    <w:rPr>
      <w:rFonts w:ascii="Consolas" w:hAnsi="Consolas"/>
      <w:sz w:val="21"/>
      <w:szCs w:val="21"/>
    </w:rPr>
  </w:style>
  <w:style w:type="paragraph" w:styleId="NoSpacing">
    <w:name w:val="No Spacing"/>
    <w:uiPriority w:val="1"/>
    <w:qFormat/>
    <w:rsid w:val="00314481"/>
    <w:pPr>
      <w:spacing w:after="0" w:line="240" w:lineRule="auto"/>
    </w:pPr>
  </w:style>
  <w:style w:type="paragraph" w:styleId="Header">
    <w:name w:val="header"/>
    <w:basedOn w:val="Normal"/>
    <w:link w:val="HeaderChar"/>
    <w:uiPriority w:val="99"/>
    <w:unhideWhenUsed/>
    <w:rsid w:val="002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A7"/>
  </w:style>
  <w:style w:type="paragraph" w:styleId="Footer">
    <w:name w:val="footer"/>
    <w:basedOn w:val="Normal"/>
    <w:link w:val="FooterChar"/>
    <w:uiPriority w:val="99"/>
    <w:semiHidden/>
    <w:unhideWhenUsed/>
    <w:rsid w:val="00274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DA7"/>
  </w:style>
  <w:style w:type="paragraph" w:styleId="Date">
    <w:name w:val="Date"/>
    <w:basedOn w:val="Normal"/>
    <w:next w:val="Normal"/>
    <w:link w:val="DateChar"/>
    <w:uiPriority w:val="99"/>
    <w:semiHidden/>
    <w:unhideWhenUsed/>
    <w:rsid w:val="00DD0229"/>
  </w:style>
  <w:style w:type="character" w:customStyle="1" w:styleId="DateChar">
    <w:name w:val="Date Char"/>
    <w:basedOn w:val="DefaultParagraphFont"/>
    <w:link w:val="Date"/>
    <w:uiPriority w:val="99"/>
    <w:semiHidden/>
    <w:rsid w:val="00DD0229"/>
  </w:style>
  <w:style w:type="paragraph" w:customStyle="1" w:styleId="western">
    <w:name w:val="western"/>
    <w:basedOn w:val="Normal"/>
    <w:rsid w:val="00182900"/>
    <w:pPr>
      <w:spacing w:before="100" w:beforeAutospacing="1" w:after="115"/>
    </w:pPr>
    <w:rPr>
      <w:rFonts w:ascii="Calibri" w:eastAsia="Times New Roman" w:hAnsi="Calibri" w:cs="Times New Roman"/>
      <w:color w:val="000000"/>
    </w:rPr>
  </w:style>
  <w:style w:type="paragraph" w:styleId="BalloonText">
    <w:name w:val="Balloon Text"/>
    <w:basedOn w:val="Normal"/>
    <w:link w:val="BalloonTextChar"/>
    <w:uiPriority w:val="99"/>
    <w:semiHidden/>
    <w:unhideWhenUsed/>
    <w:rsid w:val="00C9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4</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6</cp:revision>
  <cp:lastPrinted>2014-08-31T01:37:00Z</cp:lastPrinted>
  <dcterms:created xsi:type="dcterms:W3CDTF">2014-08-23T20:35:00Z</dcterms:created>
  <dcterms:modified xsi:type="dcterms:W3CDTF">2014-08-31T20:01:00Z</dcterms:modified>
</cp:coreProperties>
</file>