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73" w:rsidRDefault="00E14973" w:rsidP="00D4730C">
      <w:pPr>
        <w:ind w:right="-720"/>
        <w:jc w:val="center"/>
      </w:pPr>
      <w:r>
        <w:rPr>
          <w:b/>
        </w:rPr>
        <w:t>LIVE IN THE LIGHT</w:t>
      </w:r>
    </w:p>
    <w:p w:rsidR="00E14973" w:rsidRDefault="00E14973" w:rsidP="00D4730C">
      <w:pPr>
        <w:ind w:right="-720"/>
      </w:pPr>
    </w:p>
    <w:p w:rsidR="00E14973" w:rsidRDefault="00066291" w:rsidP="00D4730C">
      <w:pPr>
        <w:ind w:right="-720"/>
      </w:pPr>
      <w:r>
        <w:t>1 John 2:3-27</w:t>
      </w:r>
    </w:p>
    <w:p w:rsidR="00E14973" w:rsidRDefault="00E14973" w:rsidP="00D4730C">
      <w:pPr>
        <w:ind w:right="-720"/>
      </w:pPr>
      <w:r>
        <w:t>Key Verse: 2:9</w:t>
      </w:r>
      <w:proofErr w:type="gramStart"/>
      <w:r>
        <w:t>,10</w:t>
      </w:r>
      <w:proofErr w:type="gramEnd"/>
      <w:r>
        <w:t xml:space="preserve">   “Anyone who claims to be in the light but hates his brother is still in the darkness. Whoever loves his brother lives in the light, and there is nothing in him to make him stumble.”</w:t>
      </w:r>
    </w:p>
    <w:p w:rsidR="00E14973" w:rsidRPr="00066291" w:rsidRDefault="00E14973" w:rsidP="00D4730C">
      <w:pPr>
        <w:ind w:right="-720"/>
        <w:rPr>
          <w:szCs w:val="22"/>
        </w:rPr>
      </w:pPr>
    </w:p>
    <w:p w:rsidR="00066291" w:rsidRPr="00066291" w:rsidRDefault="00066291" w:rsidP="00D4730C">
      <w:pPr>
        <w:ind w:right="-720"/>
        <w:rPr>
          <w:szCs w:val="22"/>
        </w:rPr>
      </w:pPr>
    </w:p>
    <w:p w:rsidR="00066291" w:rsidRPr="00066291" w:rsidRDefault="00066291" w:rsidP="00066291">
      <w:pPr>
        <w:pStyle w:val="PlainText"/>
        <w:rPr>
          <w:rFonts w:ascii="Times New Roman" w:hAnsi="Times New Roman" w:cs="Times New Roman"/>
          <w:sz w:val="22"/>
          <w:szCs w:val="22"/>
        </w:rPr>
      </w:pPr>
      <w:r w:rsidRPr="00066291">
        <w:rPr>
          <w:rFonts w:ascii="Times New Roman" w:hAnsi="Times New Roman" w:cs="Times New Roman"/>
          <w:sz w:val="22"/>
          <w:szCs w:val="22"/>
        </w:rPr>
        <w:t>1.</w:t>
      </w:r>
      <w:r>
        <w:rPr>
          <w:rFonts w:ascii="Times New Roman" w:hAnsi="Times New Roman" w:cs="Times New Roman"/>
          <w:sz w:val="22"/>
          <w:szCs w:val="22"/>
        </w:rPr>
        <w:t xml:space="preserve"> </w:t>
      </w:r>
      <w:r w:rsidRPr="00066291">
        <w:rPr>
          <w:rFonts w:ascii="Times New Roman" w:hAnsi="Times New Roman" w:cs="Times New Roman"/>
          <w:sz w:val="22"/>
          <w:szCs w:val="22"/>
        </w:rPr>
        <w:t xml:space="preserve">What is the relationship between obeying God’s commands and knowing </w:t>
      </w:r>
      <w:r>
        <w:rPr>
          <w:rFonts w:ascii="Times New Roman" w:hAnsi="Times New Roman" w:cs="Times New Roman"/>
          <w:sz w:val="22"/>
          <w:szCs w:val="22"/>
        </w:rPr>
        <w:t>God? (3-6)</w:t>
      </w:r>
    </w:p>
    <w:p w:rsidR="00E14973" w:rsidRDefault="00E14973" w:rsidP="00D4730C">
      <w:pPr>
        <w:ind w:right="-720"/>
        <w:rPr>
          <w:szCs w:val="22"/>
        </w:rPr>
      </w:pPr>
    </w:p>
    <w:p w:rsidR="00066291" w:rsidRDefault="00066291" w:rsidP="00D4730C">
      <w:pPr>
        <w:ind w:right="-720"/>
      </w:pPr>
    </w:p>
    <w:p w:rsidR="00E14973" w:rsidRDefault="00E14973" w:rsidP="00D4730C">
      <w:pPr>
        <w:ind w:right="-720"/>
      </w:pPr>
    </w:p>
    <w:p w:rsidR="00E14973" w:rsidRDefault="00E14973" w:rsidP="00D4730C">
      <w:pPr>
        <w:ind w:right="-720"/>
      </w:pPr>
    </w:p>
    <w:p w:rsidR="00E14973" w:rsidRDefault="00066291" w:rsidP="00D4730C">
      <w:pPr>
        <w:ind w:right="-720"/>
      </w:pPr>
      <w:r>
        <w:t xml:space="preserve">2. In what way is the old command they already heard a new command? (7-8) </w:t>
      </w:r>
      <w:proofErr w:type="gramStart"/>
      <w:r>
        <w:t>What</w:t>
      </w:r>
      <w:proofErr w:type="gramEnd"/>
      <w:r>
        <w:t xml:space="preserve"> is the relationship between being in the light and loving our brother? (9-11)</w:t>
      </w:r>
    </w:p>
    <w:p w:rsidR="00066291" w:rsidRDefault="00066291" w:rsidP="00D4730C">
      <w:pPr>
        <w:ind w:right="-720"/>
      </w:pPr>
    </w:p>
    <w:p w:rsidR="00066291" w:rsidRDefault="00066291" w:rsidP="00D4730C">
      <w:pPr>
        <w:ind w:right="-720"/>
      </w:pPr>
    </w:p>
    <w:p w:rsidR="00E14973" w:rsidRDefault="00E14973" w:rsidP="00D4730C">
      <w:pPr>
        <w:ind w:right="-720"/>
      </w:pPr>
    </w:p>
    <w:p w:rsidR="00E14973" w:rsidRDefault="00E14973" w:rsidP="00D4730C">
      <w:pPr>
        <w:ind w:right="-720"/>
      </w:pPr>
    </w:p>
    <w:p w:rsidR="00066291" w:rsidRDefault="00E14973" w:rsidP="00D4730C">
      <w:pPr>
        <w:ind w:right="-720"/>
      </w:pPr>
      <w:r>
        <w:t xml:space="preserve">3. How does </w:t>
      </w:r>
      <w:r w:rsidR="006F7A66">
        <w:t>this poetical passage tell us</w:t>
      </w:r>
      <w:r>
        <w:t xml:space="preserve"> </w:t>
      </w:r>
      <w:r w:rsidR="00066291">
        <w:t>who we are in Christ? (12-14)</w:t>
      </w:r>
    </w:p>
    <w:p w:rsidR="00E14973" w:rsidRDefault="00E14973" w:rsidP="00D4730C">
      <w:pPr>
        <w:ind w:right="-720"/>
      </w:pPr>
    </w:p>
    <w:p w:rsidR="00066291" w:rsidRDefault="00066291" w:rsidP="00D4730C">
      <w:pPr>
        <w:ind w:right="-720"/>
      </w:pPr>
    </w:p>
    <w:p w:rsidR="00066291" w:rsidRDefault="00066291" w:rsidP="00D4730C">
      <w:pPr>
        <w:ind w:right="-720"/>
      </w:pPr>
    </w:p>
    <w:p w:rsidR="00E14973" w:rsidRDefault="00E14973" w:rsidP="00D4730C">
      <w:pPr>
        <w:ind w:right="-720"/>
      </w:pPr>
    </w:p>
    <w:p w:rsidR="00E14973" w:rsidRDefault="00E14973" w:rsidP="00066291">
      <w:pPr>
        <w:ind w:right="-720"/>
      </w:pPr>
      <w:r>
        <w:t xml:space="preserve">4. What does it mean to love the world? </w:t>
      </w:r>
      <w:r w:rsidR="00066291">
        <w:t xml:space="preserve">(15-16) </w:t>
      </w:r>
      <w:r w:rsidR="006F7A66">
        <w:t xml:space="preserve">Why is it futile? </w:t>
      </w:r>
      <w:r>
        <w:t>Why can’t we love the world and God at the sam</w:t>
      </w:r>
      <w:r w:rsidR="00066291">
        <w:t>e time? (Matthew</w:t>
      </w:r>
      <w:r>
        <w:t xml:space="preserve"> 6:24) </w:t>
      </w:r>
    </w:p>
    <w:p w:rsidR="00066291" w:rsidRDefault="00066291" w:rsidP="00066291">
      <w:pPr>
        <w:ind w:right="-720"/>
      </w:pPr>
    </w:p>
    <w:p w:rsidR="00066291" w:rsidRDefault="00066291" w:rsidP="00066291">
      <w:pPr>
        <w:ind w:right="-720"/>
      </w:pPr>
    </w:p>
    <w:p w:rsidR="00066291" w:rsidRDefault="00066291" w:rsidP="00066291">
      <w:pPr>
        <w:ind w:right="-720"/>
      </w:pPr>
    </w:p>
    <w:p w:rsidR="00E14973" w:rsidRDefault="00E14973" w:rsidP="00D4730C">
      <w:pPr>
        <w:ind w:right="-720"/>
      </w:pPr>
    </w:p>
    <w:p w:rsidR="00E14973" w:rsidRDefault="00E14973" w:rsidP="00D4730C">
      <w:pPr>
        <w:ind w:right="-720"/>
      </w:pPr>
      <w:r>
        <w:t xml:space="preserve">5. </w:t>
      </w:r>
      <w:r w:rsidR="00066291">
        <w:t xml:space="preserve">What will happen at the last hour? (18) </w:t>
      </w:r>
      <w:r w:rsidR="006F7A66">
        <w:t>Who are the</w:t>
      </w:r>
      <w:r>
        <w:t xml:space="preserve"> antichrist</w:t>
      </w:r>
      <w:r w:rsidR="006F7A66">
        <w:t>s</w:t>
      </w:r>
      <w:bookmarkStart w:id="0" w:name="_GoBack"/>
      <w:bookmarkEnd w:id="0"/>
      <w:r>
        <w:t>? (19</w:t>
      </w:r>
      <w:proofErr w:type="gramStart"/>
      <w:r>
        <w:t>,22</w:t>
      </w:r>
      <w:proofErr w:type="gramEnd"/>
      <w:r>
        <w:t xml:space="preserve">) </w:t>
      </w:r>
      <w:r w:rsidR="00066291">
        <w:t>How can we remain in Jesus despite the antichrists? (23-27)</w:t>
      </w:r>
    </w:p>
    <w:p w:rsidR="00E14973" w:rsidRDefault="00E14973" w:rsidP="00D4730C">
      <w:pPr>
        <w:ind w:right="-720"/>
      </w:pPr>
      <w:r>
        <w:t xml:space="preserve">    </w:t>
      </w:r>
    </w:p>
    <w:p w:rsidR="00E14973" w:rsidRDefault="00E14973" w:rsidP="00D4730C">
      <w:pPr>
        <w:ind w:right="-720"/>
      </w:pPr>
    </w:p>
    <w:p w:rsidR="00E14973" w:rsidRDefault="00E14973" w:rsidP="00D4730C">
      <w:pPr>
        <w:ind w:right="-720"/>
      </w:pPr>
    </w:p>
    <w:p w:rsidR="00E14973" w:rsidRDefault="00E14973" w:rsidP="00D4730C">
      <w:pPr>
        <w:ind w:right="-720"/>
      </w:pPr>
    </w:p>
    <w:p w:rsidR="00E14973" w:rsidRDefault="00E14973" w:rsidP="00D4730C">
      <w:pPr>
        <w:ind w:right="-720"/>
      </w:pPr>
    </w:p>
    <w:sectPr w:rsidR="00E14973" w:rsidSect="00EB550F">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405"/>
    <w:multiLevelType w:val="hybridMultilevel"/>
    <w:tmpl w:val="AA60C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2"/>
  </w:compat>
  <w:rsids>
    <w:rsidRoot w:val="00D4730C"/>
    <w:rsid w:val="00066291"/>
    <w:rsid w:val="00441EF3"/>
    <w:rsid w:val="006F7A66"/>
    <w:rsid w:val="00C22521"/>
    <w:rsid w:val="00D4730C"/>
    <w:rsid w:val="00E14973"/>
    <w:rsid w:val="00EB55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0F"/>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EB550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B550F"/>
    <w:pPr>
      <w:ind w:left="360" w:hanging="360"/>
    </w:pPr>
  </w:style>
  <w:style w:type="paragraph" w:styleId="BodyText">
    <w:name w:val="Body Text"/>
    <w:basedOn w:val="Normal"/>
    <w:rsid w:val="00EB550F"/>
    <w:pPr>
      <w:spacing w:after="120"/>
    </w:pPr>
  </w:style>
  <w:style w:type="paragraph" w:styleId="BodyTextIndent">
    <w:name w:val="Body Text Indent"/>
    <w:basedOn w:val="Normal"/>
    <w:rsid w:val="00EB550F"/>
    <w:pPr>
      <w:spacing w:after="120"/>
      <w:ind w:left="360"/>
    </w:pPr>
  </w:style>
  <w:style w:type="paragraph" w:styleId="BalloonText">
    <w:name w:val="Balloon Text"/>
    <w:basedOn w:val="Normal"/>
    <w:link w:val="BalloonTextChar"/>
    <w:uiPriority w:val="99"/>
    <w:semiHidden/>
    <w:unhideWhenUsed/>
    <w:rsid w:val="00441EF3"/>
    <w:rPr>
      <w:rFonts w:ascii="Tahoma" w:hAnsi="Tahoma" w:cs="Tahoma"/>
      <w:sz w:val="16"/>
      <w:szCs w:val="16"/>
    </w:rPr>
  </w:style>
  <w:style w:type="character" w:customStyle="1" w:styleId="BalloonTextChar">
    <w:name w:val="Balloon Text Char"/>
    <w:basedOn w:val="DefaultParagraphFont"/>
    <w:link w:val="BalloonText"/>
    <w:uiPriority w:val="99"/>
    <w:semiHidden/>
    <w:rsid w:val="00441EF3"/>
    <w:rPr>
      <w:rFonts w:ascii="Tahoma" w:hAnsi="Tahoma" w:cs="Tahoma"/>
      <w:sz w:val="16"/>
      <w:szCs w:val="16"/>
      <w:lang w:eastAsia="ko-KR"/>
    </w:rPr>
  </w:style>
  <w:style w:type="paragraph" w:styleId="PlainText">
    <w:name w:val="Plain Text"/>
    <w:basedOn w:val="Normal"/>
    <w:link w:val="PlainTextChar"/>
    <w:uiPriority w:val="99"/>
    <w:unhideWhenUsed/>
    <w:rsid w:val="00066291"/>
    <w:pPr>
      <w:overflowPunct/>
      <w:autoSpaceDE/>
      <w:autoSpaceDN/>
      <w:adjustRightInd/>
      <w:textAlignment w:val="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66291"/>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LIVE IN THE LIGHT</vt:lpstr>
    </vt:vector>
  </TitlesOfParts>
  <Company>University of Toronto</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IN THE LIGHT</dc:title>
  <dc:creator>Authorized Gateway Customer</dc:creator>
  <cp:lastModifiedBy>ubf-stgeorge</cp:lastModifiedBy>
  <cp:revision>3</cp:revision>
  <cp:lastPrinted>2012-10-10T12:39:00Z</cp:lastPrinted>
  <dcterms:created xsi:type="dcterms:W3CDTF">2012-10-10T21:08:00Z</dcterms:created>
  <dcterms:modified xsi:type="dcterms:W3CDTF">2012-10-10T23:30:00Z</dcterms:modified>
</cp:coreProperties>
</file>