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30" w:rsidRDefault="00C33630">
      <w:pPr>
        <w:jc w:val="center"/>
      </w:pPr>
      <w:r>
        <w:rPr>
          <w:b/>
        </w:rPr>
        <w:t xml:space="preserve">CHRISTIAN </w:t>
      </w:r>
      <w:r w:rsidR="00D5225C">
        <w:rPr>
          <w:b/>
        </w:rPr>
        <w:t>FELLOWSHIP WITH THE FATHER AND THE SON</w:t>
      </w:r>
    </w:p>
    <w:p w:rsidR="00C33630" w:rsidRDefault="00C33630"/>
    <w:p w:rsidR="00C33630" w:rsidRDefault="00D5225C">
      <w:r>
        <w:t>1 John 1:1-2:2</w:t>
      </w:r>
    </w:p>
    <w:p w:rsidR="00C33630" w:rsidRDefault="00C33630" w:rsidP="001F523A">
      <w:pPr>
        <w:ind w:right="-720"/>
      </w:pPr>
      <w:r>
        <w:t>Key Verse: 1:3 “We proclaim to you what we have seen and he</w:t>
      </w:r>
      <w:r w:rsidR="001F523A">
        <w:t xml:space="preserve">ard, so that you also may have </w:t>
      </w:r>
      <w:r>
        <w:t>fellowship with us. And our fellowship is with the Father and with his Son, Jesus Christ.”</w:t>
      </w:r>
    </w:p>
    <w:p w:rsidR="00C33630" w:rsidRDefault="00C33630"/>
    <w:p w:rsidR="00C33630" w:rsidRDefault="00C33630" w:rsidP="00D5225C">
      <w:r>
        <w:t xml:space="preserve">1. </w:t>
      </w:r>
      <w:r w:rsidR="00D5225C">
        <w:t xml:space="preserve">What is John’s testimony about the word of life? </w:t>
      </w:r>
      <w:r w:rsidR="00486E96">
        <w:t xml:space="preserve">Why </w:t>
      </w:r>
      <w:proofErr w:type="gramStart"/>
      <w:r w:rsidR="00486E96">
        <w:t>is Jesus</w:t>
      </w:r>
      <w:proofErr w:type="gramEnd"/>
      <w:r w:rsidR="00D5225C">
        <w:t xml:space="preserve"> called the word of life? (1-2; John 1:1</w:t>
      </w:r>
      <w:proofErr w:type="gramStart"/>
      <w:r w:rsidR="00D5225C">
        <w:t>,14</w:t>
      </w:r>
      <w:proofErr w:type="gramEnd"/>
      <w:r w:rsidR="00D5225C">
        <w:t>)</w:t>
      </w:r>
    </w:p>
    <w:p w:rsidR="00C33630" w:rsidRDefault="00C33630"/>
    <w:p w:rsidR="00C33630" w:rsidRDefault="00486E96">
      <w:r>
        <w:br/>
      </w:r>
    </w:p>
    <w:p w:rsidR="00C33630" w:rsidRDefault="00C33630"/>
    <w:p w:rsidR="00C33630" w:rsidRDefault="00C33630" w:rsidP="00D5225C">
      <w:r>
        <w:t xml:space="preserve">2. </w:t>
      </w:r>
      <w:r w:rsidR="00D5225C">
        <w:t>How does the word of life bring us into fellowship with the Father and the Son and with one another? (3) What is the nature of this fellowship (share life</w:t>
      </w:r>
      <w:r w:rsidR="00486E96">
        <w:t>, relationship, or communion in some</w:t>
      </w:r>
      <w:r w:rsidR="00D5225C">
        <w:t xml:space="preserve"> translation</w:t>
      </w:r>
      <w:r w:rsidR="00486E96">
        <w:t>s</w:t>
      </w:r>
      <w:r w:rsidR="00D5225C">
        <w:t>)?</w:t>
      </w:r>
    </w:p>
    <w:p w:rsidR="00C33630" w:rsidRDefault="00C33630"/>
    <w:p w:rsidR="00C33630" w:rsidRDefault="00C33630"/>
    <w:p w:rsidR="00C33630" w:rsidRDefault="00C33630"/>
    <w:p w:rsidR="00C33630" w:rsidRDefault="00C33630"/>
    <w:p w:rsidR="00C33630" w:rsidRDefault="00C33630" w:rsidP="00D5225C">
      <w:r>
        <w:t xml:space="preserve">3. </w:t>
      </w:r>
      <w:r w:rsidR="00D5225C">
        <w:t>What does it mean that God is light? (5) What do we need to do in order to have fellowship with God and with one another (5-7)?</w:t>
      </w:r>
    </w:p>
    <w:p w:rsidR="00C33630" w:rsidRDefault="00C33630"/>
    <w:p w:rsidR="00C33630" w:rsidRDefault="00C33630"/>
    <w:p w:rsidR="001F523A" w:rsidRDefault="001F523A"/>
    <w:p w:rsidR="00486E96" w:rsidRDefault="00486E96"/>
    <w:p w:rsidR="00C33630" w:rsidRDefault="00C33630" w:rsidP="00D5225C">
      <w:r>
        <w:t xml:space="preserve">4. </w:t>
      </w:r>
      <w:r w:rsidR="00D5225C">
        <w:t>What does it mean to walk in the light? (7) How does God enable us to walk in the light? (9) How does self-righteousness hinder our fellowship with God (8-10)?</w:t>
      </w:r>
    </w:p>
    <w:p w:rsidR="00C33630" w:rsidRDefault="00C33630"/>
    <w:p w:rsidR="00C33630" w:rsidRDefault="00C33630"/>
    <w:p w:rsidR="00C33630" w:rsidRDefault="00C33630"/>
    <w:p w:rsidR="00486E96" w:rsidRDefault="00486E96"/>
    <w:p w:rsidR="00C33630" w:rsidRDefault="00C33630">
      <w:r>
        <w:t xml:space="preserve">5. </w:t>
      </w:r>
      <w:r w:rsidR="00D5225C">
        <w:t xml:space="preserve">How has God dealt with our sins through Jesus Christ? (2:1-2) </w:t>
      </w:r>
    </w:p>
    <w:p w:rsidR="00C33630" w:rsidRDefault="00C33630"/>
    <w:sectPr w:rsidR="00C33630" w:rsidSect="00766F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1F523A"/>
    <w:rsid w:val="001F523A"/>
    <w:rsid w:val="00486E96"/>
    <w:rsid w:val="00766F63"/>
    <w:rsid w:val="009A2822"/>
    <w:rsid w:val="00C33630"/>
    <w:rsid w:val="00D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3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766F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766F63"/>
    <w:pPr>
      <w:ind w:left="360" w:hanging="360"/>
    </w:pPr>
  </w:style>
  <w:style w:type="paragraph" w:styleId="ListContinue">
    <w:name w:val="List Continue"/>
    <w:basedOn w:val="Normal"/>
    <w:rsid w:val="00766F63"/>
    <w:pPr>
      <w:spacing w:after="120"/>
      <w:ind w:left="360"/>
    </w:pPr>
  </w:style>
  <w:style w:type="paragraph" w:styleId="BodyText">
    <w:name w:val="Body Text"/>
    <w:basedOn w:val="Normal"/>
    <w:rsid w:val="00766F63"/>
    <w:pPr>
      <w:spacing w:after="120"/>
    </w:pPr>
  </w:style>
  <w:style w:type="paragraph" w:styleId="BodyTextIndent">
    <w:name w:val="Body Text Indent"/>
    <w:basedOn w:val="Normal"/>
    <w:rsid w:val="00766F6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96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KOINONIA</vt:lpstr>
    </vt:vector>
  </TitlesOfParts>
  <Company>University of Toronto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KOINONIA</dc:title>
  <dc:creator>Authorized Gateway Customer</dc:creator>
  <cp:lastModifiedBy>Henry Kim</cp:lastModifiedBy>
  <cp:revision>3</cp:revision>
  <cp:lastPrinted>2012-09-25T00:20:00Z</cp:lastPrinted>
  <dcterms:created xsi:type="dcterms:W3CDTF">2012-09-25T00:20:00Z</dcterms:created>
  <dcterms:modified xsi:type="dcterms:W3CDTF">2012-09-25T12:24:00Z</dcterms:modified>
</cp:coreProperties>
</file>