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E10" w:rsidRPr="001A057C" w:rsidRDefault="00791E10" w:rsidP="001A057C">
      <w:pPr>
        <w:pStyle w:val="PlainText"/>
        <w:jc w:val="center"/>
        <w:rPr>
          <w:rFonts w:ascii="Times New Roman" w:hAnsi="Times New Roman" w:cs="Times New Roman"/>
          <w:b/>
          <w:sz w:val="22"/>
          <w:szCs w:val="22"/>
        </w:rPr>
      </w:pPr>
      <w:r w:rsidRPr="001A057C">
        <w:rPr>
          <w:rFonts w:ascii="Times New Roman" w:hAnsi="Times New Roman" w:cs="Times New Roman"/>
          <w:b/>
          <w:sz w:val="22"/>
          <w:szCs w:val="22"/>
        </w:rPr>
        <w:t>Do It All For The Glory Of God</w:t>
      </w:r>
    </w:p>
    <w:p w:rsidR="00791E10" w:rsidRPr="001A057C" w:rsidRDefault="00791E10" w:rsidP="001A057C">
      <w:pPr>
        <w:pStyle w:val="PlainText"/>
        <w:rPr>
          <w:rFonts w:ascii="Times New Roman" w:hAnsi="Times New Roman" w:cs="Times New Roman"/>
          <w:sz w:val="22"/>
          <w:szCs w:val="22"/>
        </w:rPr>
      </w:pPr>
    </w:p>
    <w:p w:rsidR="00791E10" w:rsidRPr="001A057C" w:rsidRDefault="00791E10" w:rsidP="001A057C">
      <w:pPr>
        <w:pStyle w:val="PlainText"/>
        <w:rPr>
          <w:rFonts w:ascii="Times New Roman" w:hAnsi="Times New Roman" w:cs="Times New Roman"/>
          <w:sz w:val="22"/>
          <w:szCs w:val="22"/>
        </w:rPr>
      </w:pPr>
      <w:r w:rsidRPr="001A057C">
        <w:rPr>
          <w:rFonts w:ascii="Times New Roman" w:hAnsi="Times New Roman" w:cs="Times New Roman"/>
          <w:sz w:val="22"/>
          <w:szCs w:val="22"/>
        </w:rPr>
        <w:t>1 Corinthians 10:1–11:1</w:t>
      </w:r>
    </w:p>
    <w:p w:rsidR="00791E10" w:rsidRPr="001A057C" w:rsidRDefault="003115C6" w:rsidP="001A057C">
      <w:pPr>
        <w:pStyle w:val="PlainText"/>
        <w:rPr>
          <w:rFonts w:ascii="Times New Roman" w:hAnsi="Times New Roman" w:cs="Times New Roman"/>
          <w:sz w:val="22"/>
          <w:szCs w:val="22"/>
        </w:rPr>
      </w:pPr>
      <w:r>
        <w:rPr>
          <w:rFonts w:ascii="Times New Roman" w:hAnsi="Times New Roman" w:cs="Times New Roman"/>
          <w:sz w:val="22"/>
          <w:szCs w:val="22"/>
        </w:rPr>
        <w:t>Key Verse</w:t>
      </w:r>
      <w:r w:rsidR="00791E10" w:rsidRPr="001A057C">
        <w:rPr>
          <w:rFonts w:ascii="Times New Roman" w:hAnsi="Times New Roman" w:cs="Times New Roman"/>
          <w:sz w:val="22"/>
          <w:szCs w:val="22"/>
        </w:rPr>
        <w:t xml:space="preserve"> 10:31</w:t>
      </w:r>
      <w:r w:rsidR="001A057C">
        <w:rPr>
          <w:rFonts w:ascii="Times New Roman" w:hAnsi="Times New Roman" w:cs="Times New Roman"/>
          <w:sz w:val="22"/>
          <w:szCs w:val="22"/>
        </w:rPr>
        <w:t xml:space="preserve"> “So whether you eat or drink or whatever you do, do it all for the glory of God.”</w:t>
      </w:r>
    </w:p>
    <w:p w:rsidR="00791E10" w:rsidRPr="001A057C" w:rsidRDefault="00791E10" w:rsidP="001A057C">
      <w:pPr>
        <w:pStyle w:val="PlainText"/>
        <w:rPr>
          <w:rFonts w:ascii="Times New Roman" w:hAnsi="Times New Roman" w:cs="Times New Roman"/>
          <w:sz w:val="22"/>
          <w:szCs w:val="22"/>
        </w:rPr>
      </w:pPr>
    </w:p>
    <w:p w:rsidR="00920331" w:rsidRDefault="00920331" w:rsidP="001A057C">
      <w:pPr>
        <w:pStyle w:val="PlainText"/>
        <w:rPr>
          <w:rFonts w:ascii="Times New Roman" w:hAnsi="Times New Roman" w:cs="Times New Roman"/>
          <w:sz w:val="22"/>
          <w:szCs w:val="22"/>
        </w:rPr>
      </w:pPr>
      <w:r>
        <w:rPr>
          <w:rFonts w:ascii="Times New Roman" w:hAnsi="Times New Roman" w:cs="Times New Roman"/>
          <w:sz w:val="22"/>
          <w:szCs w:val="22"/>
        </w:rPr>
        <w:t>1.</w:t>
      </w:r>
      <w:r w:rsidRPr="00920331">
        <w:rPr>
          <w:rFonts w:ascii="Times New Roman" w:hAnsi="Times New Roman" w:cs="Times New Roman"/>
          <w:sz w:val="22"/>
          <w:szCs w:val="22"/>
        </w:rPr>
        <w:t xml:space="preserve"> What experiences of the Israelites does Paul ment</w:t>
      </w:r>
      <w:r>
        <w:rPr>
          <w:rFonts w:ascii="Times New Roman" w:hAnsi="Times New Roman" w:cs="Times New Roman"/>
          <w:sz w:val="22"/>
          <w:szCs w:val="22"/>
        </w:rPr>
        <w:t>ion, and how are they like our own</w:t>
      </w:r>
      <w:r w:rsidRPr="00920331">
        <w:rPr>
          <w:rFonts w:ascii="Times New Roman" w:hAnsi="Times New Roman" w:cs="Times New Roman"/>
          <w:sz w:val="22"/>
          <w:szCs w:val="22"/>
        </w:rPr>
        <w:t xml:space="preserve"> Christian experience? (1–4) Despite what God had done for them, what happened to most of the Israelites, and wha</w:t>
      </w:r>
      <w:r>
        <w:rPr>
          <w:rFonts w:ascii="Times New Roman" w:hAnsi="Times New Roman" w:cs="Times New Roman"/>
          <w:sz w:val="22"/>
          <w:szCs w:val="22"/>
        </w:rPr>
        <w:t>t should we learn from this? (5-</w:t>
      </w:r>
      <w:r w:rsidRPr="00920331">
        <w:rPr>
          <w:rFonts w:ascii="Times New Roman" w:hAnsi="Times New Roman" w:cs="Times New Roman"/>
          <w:sz w:val="22"/>
          <w:szCs w:val="22"/>
        </w:rPr>
        <w:t>6)</w:t>
      </w:r>
    </w:p>
    <w:p w:rsidR="00920331" w:rsidRDefault="00920331" w:rsidP="001A057C">
      <w:pPr>
        <w:pStyle w:val="PlainText"/>
        <w:rPr>
          <w:rFonts w:ascii="Times New Roman" w:hAnsi="Times New Roman" w:cs="Times New Roman"/>
          <w:sz w:val="22"/>
          <w:szCs w:val="22"/>
        </w:rPr>
      </w:pPr>
    </w:p>
    <w:p w:rsidR="00920331" w:rsidRDefault="00920331" w:rsidP="001A057C">
      <w:pPr>
        <w:pStyle w:val="PlainText"/>
        <w:rPr>
          <w:rFonts w:ascii="Times New Roman" w:hAnsi="Times New Roman" w:cs="Times New Roman"/>
          <w:sz w:val="22"/>
          <w:szCs w:val="22"/>
        </w:rPr>
      </w:pPr>
    </w:p>
    <w:p w:rsidR="00920331" w:rsidRDefault="00920331" w:rsidP="001A057C">
      <w:pPr>
        <w:pStyle w:val="PlainText"/>
        <w:rPr>
          <w:rFonts w:ascii="Times New Roman" w:hAnsi="Times New Roman" w:cs="Times New Roman"/>
          <w:sz w:val="22"/>
          <w:szCs w:val="22"/>
        </w:rPr>
      </w:pPr>
      <w:r>
        <w:rPr>
          <w:rFonts w:ascii="Times New Roman" w:hAnsi="Times New Roman" w:cs="Times New Roman"/>
          <w:sz w:val="22"/>
          <w:szCs w:val="22"/>
        </w:rPr>
        <w:t xml:space="preserve">2. </w:t>
      </w:r>
      <w:r w:rsidRPr="00920331">
        <w:rPr>
          <w:rFonts w:ascii="Times New Roman" w:hAnsi="Times New Roman" w:cs="Times New Roman"/>
          <w:sz w:val="22"/>
          <w:szCs w:val="22"/>
        </w:rPr>
        <w:t>What four admonishments does Paul give us, and how do the Israelites’ stories in each case help us take these warnings seriously? (7–11) What does it mean to “think you are standing firm,” and why might some believers think like this? (12) How does Paul comfort us when we are being tempted? (13)</w:t>
      </w:r>
    </w:p>
    <w:p w:rsidR="00791E10" w:rsidRPr="001A057C" w:rsidRDefault="00791E10" w:rsidP="001A057C">
      <w:pPr>
        <w:pStyle w:val="PlainText"/>
        <w:rPr>
          <w:rFonts w:ascii="Times New Roman" w:hAnsi="Times New Roman" w:cs="Times New Roman"/>
          <w:sz w:val="22"/>
          <w:szCs w:val="22"/>
        </w:rPr>
      </w:pPr>
    </w:p>
    <w:p w:rsidR="001A057C" w:rsidRDefault="001A057C" w:rsidP="001A057C">
      <w:pPr>
        <w:pStyle w:val="PlainText"/>
        <w:rPr>
          <w:rFonts w:ascii="Times New Roman" w:hAnsi="Times New Roman" w:cs="Times New Roman"/>
          <w:sz w:val="22"/>
          <w:szCs w:val="22"/>
        </w:rPr>
      </w:pPr>
    </w:p>
    <w:p w:rsidR="00791E10" w:rsidRPr="001A057C" w:rsidRDefault="00920331" w:rsidP="001A057C">
      <w:pPr>
        <w:pStyle w:val="PlainText"/>
        <w:rPr>
          <w:rFonts w:ascii="Times New Roman" w:hAnsi="Times New Roman" w:cs="Times New Roman"/>
          <w:sz w:val="22"/>
          <w:szCs w:val="22"/>
        </w:rPr>
      </w:pPr>
      <w:r>
        <w:rPr>
          <w:rFonts w:ascii="Times New Roman" w:hAnsi="Times New Roman" w:cs="Times New Roman"/>
          <w:sz w:val="22"/>
          <w:szCs w:val="22"/>
        </w:rPr>
        <w:t>3</w:t>
      </w:r>
      <w:r w:rsidR="00791E10" w:rsidRPr="001A057C">
        <w:rPr>
          <w:rFonts w:ascii="Times New Roman" w:hAnsi="Times New Roman" w:cs="Times New Roman"/>
          <w:sz w:val="22"/>
          <w:szCs w:val="22"/>
        </w:rPr>
        <w:t xml:space="preserve">. Based on </w:t>
      </w:r>
      <w:smartTag w:uri="urn:schemas-microsoft-com:office:smarttags" w:element="country-region">
        <w:smartTag w:uri="urn:schemas-microsoft-com:office:smarttags" w:element="place">
          <w:r w:rsidR="00791E10" w:rsidRPr="001A057C">
            <w:rPr>
              <w:rFonts w:ascii="Times New Roman" w:hAnsi="Times New Roman" w:cs="Times New Roman"/>
              <w:sz w:val="22"/>
              <w:szCs w:val="22"/>
            </w:rPr>
            <w:t>Israel</w:t>
          </w:r>
        </w:smartTag>
      </w:smartTag>
      <w:r w:rsidR="00791E10" w:rsidRPr="001A057C">
        <w:rPr>
          <w:rFonts w:ascii="Times New Roman" w:hAnsi="Times New Roman" w:cs="Times New Roman"/>
          <w:sz w:val="22"/>
          <w:szCs w:val="22"/>
        </w:rPr>
        <w:t>’s history, what strong admonishment did Paul give the Corinthians? (14) What two participation</w:t>
      </w:r>
      <w:r>
        <w:rPr>
          <w:rFonts w:ascii="Times New Roman" w:hAnsi="Times New Roman" w:cs="Times New Roman"/>
          <w:sz w:val="22"/>
          <w:szCs w:val="22"/>
        </w:rPr>
        <w:t>s does Paul mention here? (16–21</w:t>
      </w:r>
      <w:r w:rsidR="00791E10" w:rsidRPr="001A057C">
        <w:rPr>
          <w:rFonts w:ascii="Times New Roman" w:hAnsi="Times New Roman" w:cs="Times New Roman"/>
          <w:sz w:val="22"/>
          <w:szCs w:val="22"/>
        </w:rPr>
        <w:t>) In light of this, why should we not pa</w:t>
      </w:r>
      <w:r>
        <w:rPr>
          <w:rFonts w:ascii="Times New Roman" w:hAnsi="Times New Roman" w:cs="Times New Roman"/>
          <w:sz w:val="22"/>
          <w:szCs w:val="22"/>
        </w:rPr>
        <w:t>rticipate in ungodly activitie</w:t>
      </w:r>
      <w:r w:rsidR="00791E10" w:rsidRPr="001A057C">
        <w:rPr>
          <w:rFonts w:ascii="Times New Roman" w:hAnsi="Times New Roman" w:cs="Times New Roman"/>
          <w:sz w:val="22"/>
          <w:szCs w:val="22"/>
        </w:rPr>
        <w:t xml:space="preserve">s today? </w:t>
      </w:r>
    </w:p>
    <w:p w:rsidR="00791E10" w:rsidRPr="001A057C" w:rsidRDefault="00791E10" w:rsidP="001A057C">
      <w:pPr>
        <w:pStyle w:val="PlainText"/>
        <w:rPr>
          <w:rFonts w:ascii="Times New Roman" w:hAnsi="Times New Roman" w:cs="Times New Roman"/>
          <w:sz w:val="22"/>
          <w:szCs w:val="22"/>
        </w:rPr>
      </w:pPr>
    </w:p>
    <w:p w:rsidR="00791E10" w:rsidRPr="001A057C" w:rsidRDefault="00791E10" w:rsidP="001A057C">
      <w:pPr>
        <w:pStyle w:val="PlainText"/>
        <w:rPr>
          <w:rFonts w:ascii="Times New Roman" w:hAnsi="Times New Roman" w:cs="Times New Roman"/>
          <w:sz w:val="22"/>
          <w:szCs w:val="22"/>
        </w:rPr>
      </w:pPr>
    </w:p>
    <w:p w:rsidR="00791E10" w:rsidRDefault="00DD512E" w:rsidP="001A057C">
      <w:pPr>
        <w:pStyle w:val="PlainText"/>
        <w:rPr>
          <w:rFonts w:ascii="Times New Roman" w:hAnsi="Times New Roman" w:cs="Times New Roman"/>
          <w:sz w:val="22"/>
          <w:szCs w:val="22"/>
        </w:rPr>
      </w:pPr>
      <w:r>
        <w:rPr>
          <w:rFonts w:ascii="Times New Roman" w:hAnsi="Times New Roman" w:cs="Times New Roman"/>
          <w:sz w:val="22"/>
          <w:szCs w:val="22"/>
        </w:rPr>
        <w:t>4</w:t>
      </w:r>
      <w:r w:rsidR="00791E10" w:rsidRPr="001A057C">
        <w:rPr>
          <w:rFonts w:ascii="Times New Roman" w:hAnsi="Times New Roman" w:cs="Times New Roman"/>
          <w:sz w:val="22"/>
          <w:szCs w:val="22"/>
        </w:rPr>
        <w:t xml:space="preserve">. What problem regarding freedom did Paul point out? (23) How then should we use our freedom? (24) What </w:t>
      </w:r>
      <w:r>
        <w:rPr>
          <w:rFonts w:ascii="Times New Roman" w:hAnsi="Times New Roman" w:cs="Times New Roman"/>
          <w:sz w:val="22"/>
          <w:szCs w:val="22"/>
        </w:rPr>
        <w:t>two examples of freedom</w:t>
      </w:r>
      <w:r w:rsidR="00791E10" w:rsidRPr="001A057C">
        <w:rPr>
          <w:rFonts w:ascii="Times New Roman" w:hAnsi="Times New Roman" w:cs="Times New Roman"/>
          <w:sz w:val="22"/>
          <w:szCs w:val="22"/>
        </w:rPr>
        <w:t xml:space="preserve"> did Paul mention? (25–27) When should this free</w:t>
      </w:r>
      <w:r>
        <w:rPr>
          <w:rFonts w:ascii="Times New Roman" w:hAnsi="Times New Roman" w:cs="Times New Roman"/>
          <w:sz w:val="22"/>
          <w:szCs w:val="22"/>
        </w:rPr>
        <w:t>dom be restricted? (28–30)</w:t>
      </w:r>
    </w:p>
    <w:p w:rsidR="00DD512E" w:rsidRPr="001A057C" w:rsidRDefault="00DD512E" w:rsidP="001A057C">
      <w:pPr>
        <w:pStyle w:val="PlainText"/>
        <w:rPr>
          <w:rFonts w:ascii="Times New Roman" w:hAnsi="Times New Roman" w:cs="Times New Roman"/>
          <w:sz w:val="22"/>
          <w:szCs w:val="22"/>
        </w:rPr>
      </w:pPr>
    </w:p>
    <w:p w:rsidR="00791E10" w:rsidRPr="001A057C" w:rsidRDefault="00791E10" w:rsidP="001A057C">
      <w:pPr>
        <w:pStyle w:val="PlainText"/>
        <w:rPr>
          <w:rFonts w:ascii="Times New Roman" w:hAnsi="Times New Roman" w:cs="Times New Roman"/>
          <w:sz w:val="22"/>
          <w:szCs w:val="22"/>
        </w:rPr>
      </w:pPr>
    </w:p>
    <w:p w:rsidR="007D5871" w:rsidRDefault="007D5871" w:rsidP="001A057C">
      <w:pPr>
        <w:pStyle w:val="PlainText"/>
        <w:rPr>
          <w:rFonts w:ascii="Times New Roman" w:hAnsi="Times New Roman" w:cs="Times New Roman"/>
          <w:sz w:val="22"/>
          <w:szCs w:val="22"/>
        </w:rPr>
      </w:pPr>
      <w:r>
        <w:rPr>
          <w:rFonts w:ascii="Times New Roman" w:hAnsi="Times New Roman" w:cs="Times New Roman"/>
          <w:sz w:val="22"/>
          <w:szCs w:val="22"/>
        </w:rPr>
        <w:t>5</w:t>
      </w:r>
      <w:r w:rsidR="00791E10" w:rsidRPr="001A057C">
        <w:rPr>
          <w:rFonts w:ascii="Times New Roman" w:hAnsi="Times New Roman" w:cs="Times New Roman"/>
          <w:sz w:val="22"/>
          <w:szCs w:val="22"/>
        </w:rPr>
        <w:t xml:space="preserve">. </w:t>
      </w:r>
      <w:r w:rsidRPr="007D5871">
        <w:rPr>
          <w:rFonts w:ascii="Times New Roman" w:hAnsi="Times New Roman" w:cs="Times New Roman"/>
          <w:sz w:val="22"/>
          <w:szCs w:val="22"/>
        </w:rPr>
        <w:t>What should be the first consideration in all that we do? (31) The second? (32) What is Paul’s example that we should all be following? (10:33–11:1)</w:t>
      </w:r>
    </w:p>
    <w:p w:rsidR="00791E10" w:rsidRPr="001A057C" w:rsidRDefault="00791E10" w:rsidP="001A057C">
      <w:pPr>
        <w:pStyle w:val="PlainText"/>
        <w:rPr>
          <w:rFonts w:ascii="Times New Roman" w:hAnsi="Times New Roman" w:cs="Times New Roman"/>
          <w:sz w:val="22"/>
          <w:szCs w:val="22"/>
        </w:rPr>
      </w:pPr>
      <w:bookmarkStart w:id="0" w:name="_GoBack"/>
      <w:bookmarkEnd w:id="0"/>
    </w:p>
    <w:sectPr w:rsidR="00791E10" w:rsidRPr="001A057C" w:rsidSect="001A057C">
      <w:pgSz w:w="12240" w:h="15840" w:code="1"/>
      <w:pgMar w:top="1440" w:right="1319" w:bottom="1440" w:left="13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21E9D"/>
    <w:rsid w:val="00096A81"/>
    <w:rsid w:val="001054BC"/>
    <w:rsid w:val="001A057C"/>
    <w:rsid w:val="002F12C6"/>
    <w:rsid w:val="003115C6"/>
    <w:rsid w:val="006910E2"/>
    <w:rsid w:val="00791E10"/>
    <w:rsid w:val="007D5871"/>
    <w:rsid w:val="00920331"/>
    <w:rsid w:val="00B413FD"/>
    <w:rsid w:val="00DD5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98AA326"/>
  <w15:chartTrackingRefBased/>
  <w15:docId w15:val="{2C8CA765-091F-419C-ACE4-C3670B83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66BD4"/>
    <w:rPr>
      <w:rFonts w:ascii="Courier New" w:hAnsi="Courier New" w:cs="Courier New"/>
      <w:sz w:val="20"/>
      <w:szCs w:val="20"/>
    </w:rPr>
  </w:style>
  <w:style w:type="paragraph" w:styleId="BalloonText">
    <w:name w:val="Balloon Text"/>
    <w:basedOn w:val="Normal"/>
    <w:link w:val="BalloonTextChar"/>
    <w:uiPriority w:val="99"/>
    <w:semiHidden/>
    <w:unhideWhenUsed/>
    <w:rsid w:val="001054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4BC"/>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795</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Do It All For The Glory Of God</vt:lpstr>
    </vt:vector>
  </TitlesOfParts>
  <Company>University of Toronto</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It All For The Glory Of God</dc:title>
  <dc:subject/>
  <dc:creator>Henry Kim</dc:creator>
  <cp:keywords/>
  <dc:description/>
  <cp:lastModifiedBy>henrykim</cp:lastModifiedBy>
  <cp:revision>5</cp:revision>
  <cp:lastPrinted>2021-02-23T02:40:00Z</cp:lastPrinted>
  <dcterms:created xsi:type="dcterms:W3CDTF">2021-02-22T14:16:00Z</dcterms:created>
  <dcterms:modified xsi:type="dcterms:W3CDTF">2021-02-24T16:49:00Z</dcterms:modified>
</cp:coreProperties>
</file>