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97" w:rsidRPr="004B7EAB" w:rsidRDefault="00DA7397" w:rsidP="004B7EAB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7EAB">
        <w:rPr>
          <w:rFonts w:ascii="Times New Roman" w:hAnsi="Times New Roman" w:cs="Times New Roman"/>
          <w:b/>
          <w:sz w:val="22"/>
          <w:szCs w:val="22"/>
        </w:rPr>
        <w:t>THE MESSAGE OF THE CROSS</w:t>
      </w:r>
    </w:p>
    <w:p w:rsidR="00DA7397" w:rsidRPr="00EA092C" w:rsidRDefault="00DA7397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DA7397" w:rsidRPr="00EA092C" w:rsidRDefault="008B5E2E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Corinthians 1:1-31</w:t>
      </w:r>
    </w:p>
    <w:p w:rsidR="00DA7397" w:rsidRPr="00EA092C" w:rsidRDefault="004B7EAB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DA7397" w:rsidRPr="00EA092C">
        <w:rPr>
          <w:rFonts w:ascii="Times New Roman" w:hAnsi="Times New Roman" w:cs="Times New Roman"/>
          <w:sz w:val="22"/>
          <w:szCs w:val="22"/>
        </w:rPr>
        <w:t xml:space="preserve"> 1:18</w:t>
      </w:r>
      <w:r>
        <w:rPr>
          <w:rFonts w:ascii="Times New Roman" w:hAnsi="Times New Roman" w:cs="Times New Roman"/>
          <w:sz w:val="22"/>
          <w:szCs w:val="22"/>
        </w:rPr>
        <w:t xml:space="preserve"> “For the message of the cross is foolishness to those who are perishing, but to us who are being saved it is the power of God.”</w:t>
      </w:r>
    </w:p>
    <w:p w:rsidR="00DA7397" w:rsidRPr="00EA092C" w:rsidRDefault="00DA7397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DA7397" w:rsidRDefault="00EA092C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A092C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7313A">
        <w:rPr>
          <w:rFonts w:ascii="Times New Roman" w:hAnsi="Times New Roman" w:cs="Times New Roman"/>
          <w:sz w:val="22"/>
          <w:szCs w:val="22"/>
        </w:rPr>
        <w:t>Why</w:t>
      </w:r>
      <w:r w:rsidR="00DA7397" w:rsidRPr="00EA092C">
        <w:rPr>
          <w:rFonts w:ascii="Times New Roman" w:hAnsi="Times New Roman" w:cs="Times New Roman"/>
          <w:sz w:val="22"/>
          <w:szCs w:val="22"/>
        </w:rPr>
        <w:t xml:space="preserve"> does Paul introduce himself</w:t>
      </w:r>
      <w:r w:rsidR="0047313A">
        <w:rPr>
          <w:rFonts w:ascii="Times New Roman" w:hAnsi="Times New Roman" w:cs="Times New Roman"/>
          <w:sz w:val="22"/>
          <w:szCs w:val="22"/>
        </w:rPr>
        <w:t xml:space="preserve"> as</w:t>
      </w:r>
      <w:r w:rsidR="00DA7397" w:rsidRPr="00EA092C">
        <w:rPr>
          <w:rFonts w:ascii="Times New Roman" w:hAnsi="Times New Roman" w:cs="Times New Roman"/>
          <w:sz w:val="22"/>
          <w:szCs w:val="22"/>
        </w:rPr>
        <w:t xml:space="preserve"> “an apostle of Christ Jesus”? </w:t>
      </w:r>
      <w:r w:rsidR="00BA1644">
        <w:rPr>
          <w:rFonts w:ascii="Times New Roman" w:hAnsi="Times New Roman" w:cs="Times New Roman"/>
          <w:sz w:val="22"/>
          <w:szCs w:val="22"/>
        </w:rPr>
        <w:t xml:space="preserve">(1) </w:t>
      </w:r>
      <w:r w:rsidR="0047313A">
        <w:rPr>
          <w:rFonts w:ascii="Times New Roman" w:hAnsi="Times New Roman" w:cs="Times New Roman"/>
          <w:sz w:val="22"/>
          <w:szCs w:val="22"/>
        </w:rPr>
        <w:t>Why does Paul emphasize that they are</w:t>
      </w:r>
      <w:r w:rsidR="00DA7397" w:rsidRPr="00EA092C">
        <w:rPr>
          <w:rFonts w:ascii="Times New Roman" w:hAnsi="Times New Roman" w:cs="Times New Roman"/>
          <w:sz w:val="22"/>
          <w:szCs w:val="22"/>
        </w:rPr>
        <w:t xml:space="preserve"> </w:t>
      </w:r>
      <w:r w:rsidR="0047313A">
        <w:rPr>
          <w:rFonts w:ascii="Times New Roman" w:hAnsi="Times New Roman" w:cs="Times New Roman"/>
          <w:sz w:val="22"/>
          <w:szCs w:val="22"/>
        </w:rPr>
        <w:t>sanctified and called to be holy</w:t>
      </w:r>
      <w:r w:rsidR="00DA7397" w:rsidRPr="00EA092C">
        <w:rPr>
          <w:rFonts w:ascii="Times New Roman" w:hAnsi="Times New Roman" w:cs="Times New Roman"/>
          <w:sz w:val="22"/>
          <w:szCs w:val="22"/>
        </w:rPr>
        <w:t xml:space="preserve">? </w:t>
      </w:r>
      <w:r w:rsidR="00BA1644">
        <w:rPr>
          <w:rFonts w:ascii="Times New Roman" w:hAnsi="Times New Roman" w:cs="Times New Roman"/>
          <w:sz w:val="22"/>
          <w:szCs w:val="22"/>
        </w:rPr>
        <w:t>(2)</w:t>
      </w:r>
      <w:bookmarkStart w:id="0" w:name="_GoBack"/>
      <w:bookmarkEnd w:id="0"/>
    </w:p>
    <w:p w:rsidR="00EA092C" w:rsidRDefault="00EA092C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EA092C" w:rsidRDefault="00EA092C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DA7397" w:rsidRPr="00EA092C" w:rsidRDefault="00DA7397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354629" w:rsidRPr="00EA092C" w:rsidRDefault="00EA092C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354629" w:rsidRPr="00EA092C">
        <w:rPr>
          <w:rFonts w:ascii="Times New Roman" w:hAnsi="Times New Roman" w:cs="Times New Roman"/>
          <w:sz w:val="22"/>
          <w:szCs w:val="22"/>
        </w:rPr>
        <w:t>What were the</w:t>
      </w:r>
      <w:r w:rsidR="00030900" w:rsidRPr="00EA092C">
        <w:rPr>
          <w:rFonts w:ascii="Times New Roman" w:hAnsi="Times New Roman" w:cs="Times New Roman"/>
          <w:sz w:val="22"/>
          <w:szCs w:val="22"/>
        </w:rPr>
        <w:t>se believers</w:t>
      </w:r>
      <w:r w:rsidR="00354629" w:rsidRPr="00EA092C">
        <w:rPr>
          <w:rFonts w:ascii="Times New Roman" w:hAnsi="Times New Roman" w:cs="Times New Roman"/>
          <w:sz w:val="22"/>
          <w:szCs w:val="22"/>
        </w:rPr>
        <w:t xml:space="preserve"> quarreling about</w:t>
      </w:r>
      <w:r w:rsidR="0047313A">
        <w:rPr>
          <w:rFonts w:ascii="Times New Roman" w:hAnsi="Times New Roman" w:cs="Times New Roman"/>
          <w:sz w:val="22"/>
          <w:szCs w:val="22"/>
        </w:rPr>
        <w:t xml:space="preserve"> and why</w:t>
      </w:r>
      <w:r w:rsidR="004B7EAB">
        <w:rPr>
          <w:rFonts w:ascii="Times New Roman" w:hAnsi="Times New Roman" w:cs="Times New Roman"/>
          <w:sz w:val="22"/>
          <w:szCs w:val="22"/>
        </w:rPr>
        <w:t>? (11-</w:t>
      </w:r>
      <w:r w:rsidR="00354629" w:rsidRPr="00EA092C">
        <w:rPr>
          <w:rFonts w:ascii="Times New Roman" w:hAnsi="Times New Roman" w:cs="Times New Roman"/>
          <w:sz w:val="22"/>
          <w:szCs w:val="22"/>
        </w:rPr>
        <w:t xml:space="preserve">12) </w:t>
      </w:r>
      <w:r w:rsidR="00030900" w:rsidRPr="00EA092C">
        <w:rPr>
          <w:rFonts w:ascii="Times New Roman" w:hAnsi="Times New Roman" w:cs="Times New Roman"/>
          <w:sz w:val="22"/>
          <w:szCs w:val="22"/>
        </w:rPr>
        <w:t>Why did Paul not emphasize baptism, and what can we learn from him about gospel ministry? (14–17)</w:t>
      </w:r>
    </w:p>
    <w:p w:rsidR="00030900" w:rsidRPr="00EA092C" w:rsidRDefault="00030900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EA092C" w:rsidRDefault="00EA092C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47313A" w:rsidRDefault="0047313A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47313A" w:rsidRDefault="0047313A" w:rsidP="0047313A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EA092C">
        <w:rPr>
          <w:rFonts w:ascii="Times New Roman" w:hAnsi="Times New Roman" w:cs="Times New Roman"/>
          <w:sz w:val="22"/>
          <w:szCs w:val="22"/>
        </w:rPr>
        <w:t>.</w:t>
      </w:r>
      <w:r w:rsidR="00030900" w:rsidRPr="00EA092C">
        <w:rPr>
          <w:rFonts w:ascii="Times New Roman" w:hAnsi="Times New Roman" w:cs="Times New Roman"/>
          <w:sz w:val="22"/>
          <w:szCs w:val="22"/>
        </w:rPr>
        <w:t xml:space="preserve"> Why would the message of the cross be “foolishness” to some? </w:t>
      </w:r>
      <w:r>
        <w:rPr>
          <w:rFonts w:ascii="Times New Roman" w:hAnsi="Times New Roman" w:cs="Times New Roman"/>
          <w:sz w:val="22"/>
          <w:szCs w:val="22"/>
        </w:rPr>
        <w:t xml:space="preserve">(18, 23) </w:t>
      </w:r>
      <w:r w:rsidRPr="0047313A">
        <w:rPr>
          <w:rFonts w:ascii="Times New Roman" w:hAnsi="Times New Roman" w:cs="Times New Roman"/>
          <w:sz w:val="22"/>
          <w:szCs w:val="22"/>
        </w:rPr>
        <w:t>Why is Christ crucified a stumbling block to the Jews</w:t>
      </w:r>
      <w:r>
        <w:rPr>
          <w:rFonts w:ascii="Times New Roman" w:hAnsi="Times New Roman" w:cs="Times New Roman"/>
          <w:sz w:val="22"/>
          <w:szCs w:val="22"/>
        </w:rPr>
        <w:t>? (22-23) How does Christ crucified become the power of God? (24</w:t>
      </w:r>
      <w:r w:rsidR="004B7EAB">
        <w:rPr>
          <w:rFonts w:ascii="Times New Roman" w:hAnsi="Times New Roman" w:cs="Times New Roman"/>
          <w:sz w:val="22"/>
          <w:szCs w:val="22"/>
        </w:rPr>
        <w:t>-25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47313A" w:rsidRDefault="0047313A" w:rsidP="0047313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47313A" w:rsidRDefault="0047313A" w:rsidP="0047313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47313A" w:rsidRDefault="0047313A" w:rsidP="0047313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030900" w:rsidRPr="00EA092C" w:rsidRDefault="0047313A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How is God’s wisdom different from human wisdom? (19-25) What does Paul</w:t>
      </w:r>
      <w:r w:rsidR="00030900" w:rsidRPr="00EA092C">
        <w:rPr>
          <w:rFonts w:ascii="Times New Roman" w:hAnsi="Times New Roman" w:cs="Times New Roman"/>
          <w:sz w:val="22"/>
          <w:szCs w:val="22"/>
        </w:rPr>
        <w:t xml:space="preserve"> say </w:t>
      </w:r>
      <w:r>
        <w:rPr>
          <w:rFonts w:ascii="Times New Roman" w:hAnsi="Times New Roman" w:cs="Times New Roman"/>
          <w:sz w:val="22"/>
          <w:szCs w:val="22"/>
        </w:rPr>
        <w:t xml:space="preserve">about </w:t>
      </w:r>
      <w:r w:rsidR="004B7EAB">
        <w:rPr>
          <w:rFonts w:ascii="Times New Roman" w:hAnsi="Times New Roman" w:cs="Times New Roman"/>
          <w:sz w:val="22"/>
          <w:szCs w:val="22"/>
        </w:rPr>
        <w:t>God’s way of working? (21, 27-29</w:t>
      </w:r>
      <w:r>
        <w:rPr>
          <w:rFonts w:ascii="Times New Roman" w:hAnsi="Times New Roman" w:cs="Times New Roman"/>
          <w:sz w:val="22"/>
          <w:szCs w:val="22"/>
        </w:rPr>
        <w:t>)</w:t>
      </w:r>
      <w:r w:rsidR="00030900" w:rsidRPr="00EA092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0900" w:rsidRPr="00EA092C" w:rsidRDefault="00030900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EA092C" w:rsidRDefault="00EA092C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47313A" w:rsidRDefault="0047313A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47313A" w:rsidRDefault="0047313A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47313A">
        <w:rPr>
          <w:rFonts w:ascii="Times New Roman" w:hAnsi="Times New Roman" w:cs="Times New Roman"/>
          <w:sz w:val="22"/>
          <w:szCs w:val="22"/>
        </w:rPr>
        <w:t xml:space="preserve">. What kind of people were the Corinthians when they were called? (26) How and by whom had they been changed? (30) </w:t>
      </w:r>
    </w:p>
    <w:p w:rsidR="00030900" w:rsidRPr="00EA092C" w:rsidRDefault="00030900" w:rsidP="00EA092C">
      <w:pPr>
        <w:pStyle w:val="NoSpacing"/>
        <w:rPr>
          <w:rFonts w:ascii="Times New Roman" w:hAnsi="Times New Roman" w:cs="Times New Roman"/>
          <w:sz w:val="22"/>
          <w:szCs w:val="22"/>
        </w:rPr>
      </w:pPr>
    </w:p>
    <w:sectPr w:rsidR="00030900" w:rsidRPr="00EA092C" w:rsidSect="003F0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256B"/>
    <w:multiLevelType w:val="hybridMultilevel"/>
    <w:tmpl w:val="28D6E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E6490"/>
    <w:multiLevelType w:val="hybridMultilevel"/>
    <w:tmpl w:val="3728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97"/>
    <w:rsid w:val="00030900"/>
    <w:rsid w:val="00354629"/>
    <w:rsid w:val="003F0DA8"/>
    <w:rsid w:val="0047313A"/>
    <w:rsid w:val="004B7EAB"/>
    <w:rsid w:val="008B5E2E"/>
    <w:rsid w:val="008F5D21"/>
    <w:rsid w:val="00A74893"/>
    <w:rsid w:val="00BA1644"/>
    <w:rsid w:val="00BA6A47"/>
    <w:rsid w:val="00DA7397"/>
    <w:rsid w:val="00E27920"/>
    <w:rsid w:val="00EA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8D8A9"/>
  <w15:chartTrackingRefBased/>
  <w15:docId w15:val="{2D522955-0C07-234B-8BC3-2BFEE79B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97"/>
    <w:pPr>
      <w:ind w:left="720"/>
      <w:contextualSpacing/>
    </w:pPr>
  </w:style>
  <w:style w:type="paragraph" w:styleId="NoSpacing">
    <w:name w:val="No Spacing"/>
    <w:uiPriority w:val="1"/>
    <w:qFormat/>
    <w:rsid w:val="00EA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Vucekovich</dc:creator>
  <cp:keywords/>
  <dc:description/>
  <cp:lastModifiedBy>henrykim</cp:lastModifiedBy>
  <cp:revision>3</cp:revision>
  <dcterms:created xsi:type="dcterms:W3CDTF">2020-12-30T17:02:00Z</dcterms:created>
  <dcterms:modified xsi:type="dcterms:W3CDTF">2020-12-30T20:54:00Z</dcterms:modified>
</cp:coreProperties>
</file>